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4080" w:rsidRPr="00C0291F" w:rsidRDefault="00C84080" w:rsidP="00C84080">
      <w:pPr>
        <w:shd w:val="clear" w:color="auto" w:fill="FFFFFF"/>
        <w:spacing w:after="300" w:line="240" w:lineRule="auto"/>
        <w:jc w:val="center"/>
        <w:outlineLvl w:val="0"/>
        <w:rPr>
          <w:rFonts w:ascii="Bookman Old Style" w:eastAsia="Times New Roman" w:hAnsi="Bookman Old Style" w:cs="Arial"/>
          <w:b/>
          <w:bCs/>
          <w:color w:val="000000" w:themeColor="text1"/>
          <w:kern w:val="36"/>
          <w:sz w:val="60"/>
          <w:szCs w:val="24"/>
        </w:rPr>
      </w:pPr>
      <w:r w:rsidRPr="00C0291F">
        <w:rPr>
          <w:rFonts w:ascii="Bookman Old Style" w:eastAsia="Times New Roman" w:hAnsi="Bookman Old Style" w:cs="Arial"/>
          <w:b/>
          <w:bCs/>
          <w:color w:val="000000" w:themeColor="text1"/>
          <w:kern w:val="36"/>
          <w:sz w:val="60"/>
          <w:szCs w:val="24"/>
        </w:rPr>
        <w:t>Hostel Rules</w:t>
      </w:r>
    </w:p>
    <w:p w:rsidR="00C84080" w:rsidRPr="00C0291F" w:rsidRDefault="00C84080" w:rsidP="00C84080">
      <w:pPr>
        <w:shd w:val="clear" w:color="auto" w:fill="FFFFFF"/>
        <w:spacing w:after="225" w:line="240" w:lineRule="auto"/>
        <w:jc w:val="center"/>
        <w:rPr>
          <w:rFonts w:ascii="Bookman Old Style" w:eastAsia="Times New Roman" w:hAnsi="Bookman Old Style" w:cs="Arial"/>
          <w:color w:val="000000" w:themeColor="text1"/>
          <w:sz w:val="32"/>
          <w:szCs w:val="24"/>
        </w:rPr>
      </w:pPr>
      <w:r w:rsidRPr="00C0291F">
        <w:rPr>
          <w:rFonts w:ascii="Bookman Old Style" w:eastAsia="Times New Roman" w:hAnsi="Bookman Old Style" w:cs="Arial"/>
          <w:b/>
          <w:bCs/>
          <w:color w:val="000000" w:themeColor="text1"/>
          <w:sz w:val="32"/>
          <w:szCs w:val="24"/>
        </w:rPr>
        <w:t>Institute of Hotel Management,</w:t>
      </w:r>
      <w:r w:rsidRPr="00C0291F">
        <w:rPr>
          <w:rFonts w:ascii="Bookman Old Style" w:eastAsia="Times New Roman" w:hAnsi="Bookman Old Style" w:cs="Arial"/>
          <w:color w:val="000000" w:themeColor="text1"/>
          <w:sz w:val="32"/>
          <w:szCs w:val="24"/>
        </w:rPr>
        <w:t> </w:t>
      </w:r>
      <w:r w:rsidRPr="00C0291F">
        <w:rPr>
          <w:rFonts w:ascii="Bookman Old Style" w:eastAsia="Times New Roman" w:hAnsi="Bookman Old Style" w:cs="Arial"/>
          <w:b/>
          <w:bCs/>
          <w:color w:val="000000" w:themeColor="text1"/>
          <w:sz w:val="32"/>
          <w:szCs w:val="24"/>
        </w:rPr>
        <w:t xml:space="preserve">Dehradun </w:t>
      </w:r>
      <w:r w:rsidR="00803B32">
        <w:rPr>
          <w:rFonts w:ascii="Bookman Old Style" w:eastAsia="Times New Roman" w:hAnsi="Bookman Old Style" w:cs="Arial"/>
          <w:b/>
          <w:bCs/>
          <w:color w:val="000000" w:themeColor="text1"/>
          <w:sz w:val="32"/>
          <w:szCs w:val="24"/>
        </w:rPr>
        <w:t>–</w:t>
      </w:r>
      <w:r w:rsidRPr="00C0291F">
        <w:rPr>
          <w:rFonts w:ascii="Bookman Old Style" w:eastAsia="Times New Roman" w:hAnsi="Bookman Old Style" w:cs="Arial"/>
          <w:b/>
          <w:bCs/>
          <w:color w:val="000000" w:themeColor="text1"/>
          <w:sz w:val="32"/>
          <w:szCs w:val="24"/>
        </w:rPr>
        <w:t xml:space="preserve"> 248</w:t>
      </w:r>
      <w:r w:rsidR="00803B32">
        <w:rPr>
          <w:rFonts w:ascii="Bookman Old Style" w:eastAsia="Times New Roman" w:hAnsi="Bookman Old Style" w:cs="Arial"/>
          <w:b/>
          <w:bCs/>
          <w:color w:val="000000" w:themeColor="text1"/>
          <w:sz w:val="32"/>
          <w:szCs w:val="24"/>
        </w:rPr>
        <w:t xml:space="preserve"> </w:t>
      </w:r>
      <w:r w:rsidRPr="00C0291F">
        <w:rPr>
          <w:rFonts w:ascii="Bookman Old Style" w:eastAsia="Times New Roman" w:hAnsi="Bookman Old Style" w:cs="Arial"/>
          <w:b/>
          <w:bCs/>
          <w:color w:val="000000" w:themeColor="text1"/>
          <w:sz w:val="32"/>
          <w:szCs w:val="24"/>
        </w:rPr>
        <w:t>003</w:t>
      </w:r>
    </w:p>
    <w:p w:rsidR="00C84080" w:rsidRPr="009D06FD" w:rsidRDefault="00C84080" w:rsidP="00C84080">
      <w:pPr>
        <w:shd w:val="clear" w:color="auto" w:fill="FFFFFF"/>
        <w:spacing w:after="225" w:line="240" w:lineRule="auto"/>
        <w:jc w:val="center"/>
        <w:rPr>
          <w:rFonts w:ascii="Bookman Old Style" w:eastAsia="Times New Roman" w:hAnsi="Bookman Old Style" w:cs="Arial"/>
          <w:color w:val="000000" w:themeColor="text1"/>
          <w:sz w:val="26"/>
          <w:szCs w:val="24"/>
        </w:rPr>
      </w:pPr>
      <w:r w:rsidRPr="009D06FD">
        <w:rPr>
          <w:rFonts w:ascii="Bookman Old Style" w:eastAsia="Times New Roman" w:hAnsi="Bookman Old Style" w:cs="Arial"/>
          <w:b/>
          <w:bCs/>
          <w:color w:val="000000" w:themeColor="text1"/>
          <w:sz w:val="26"/>
          <w:szCs w:val="24"/>
        </w:rPr>
        <w:t>Hostel – Code of Conduct</w:t>
      </w:r>
    </w:p>
    <w:p w:rsidR="00C84080" w:rsidRPr="00DE4220" w:rsidRDefault="00C84080" w:rsidP="00C84080">
      <w:pPr>
        <w:numPr>
          <w:ilvl w:val="0"/>
          <w:numId w:val="1"/>
        </w:numPr>
        <w:shd w:val="clear" w:color="auto" w:fill="FFFFFF"/>
        <w:spacing w:before="100" w:beforeAutospacing="1" w:after="100" w:afterAutospacing="1"/>
        <w:ind w:left="540"/>
        <w:jc w:val="both"/>
        <w:rPr>
          <w:rFonts w:ascii="Bookman Old Style" w:eastAsia="Times New Roman" w:hAnsi="Bookman Old Style" w:cs="Arial"/>
          <w:color w:val="000000" w:themeColor="text1"/>
          <w:sz w:val="23"/>
          <w:szCs w:val="23"/>
        </w:rPr>
      </w:pPr>
      <w:r w:rsidRPr="00DE4220">
        <w:rPr>
          <w:rFonts w:ascii="Bookman Old Style" w:eastAsia="Times New Roman" w:hAnsi="Bookman Old Style" w:cs="Arial"/>
          <w:color w:val="000000" w:themeColor="text1"/>
          <w:sz w:val="23"/>
          <w:szCs w:val="23"/>
        </w:rPr>
        <w:t>On arrival a student will report to the Warden and will take possession of the room after signing the inventory of the furniture, electrical and other items in the room.</w:t>
      </w:r>
    </w:p>
    <w:p w:rsidR="00C84080" w:rsidRPr="00DE4220" w:rsidRDefault="00C84080" w:rsidP="00C84080">
      <w:pPr>
        <w:numPr>
          <w:ilvl w:val="0"/>
          <w:numId w:val="1"/>
        </w:numPr>
        <w:shd w:val="clear" w:color="auto" w:fill="FFFFFF"/>
        <w:spacing w:before="100" w:beforeAutospacing="1" w:after="100" w:afterAutospacing="1"/>
        <w:ind w:left="540"/>
        <w:jc w:val="both"/>
        <w:rPr>
          <w:rFonts w:ascii="Bookman Old Style" w:eastAsia="Times New Roman" w:hAnsi="Bookman Old Style" w:cs="Arial"/>
          <w:color w:val="000000" w:themeColor="text1"/>
          <w:sz w:val="23"/>
          <w:szCs w:val="23"/>
        </w:rPr>
      </w:pPr>
      <w:r w:rsidRPr="00DE4220">
        <w:rPr>
          <w:rFonts w:ascii="Bookman Old Style" w:eastAsia="Times New Roman" w:hAnsi="Bookman Old Style" w:cs="Arial"/>
          <w:color w:val="000000" w:themeColor="text1"/>
          <w:sz w:val="23"/>
          <w:szCs w:val="23"/>
        </w:rPr>
        <w:t>At the end of each semester,</w:t>
      </w:r>
      <w:r w:rsidR="00803B32" w:rsidRPr="00DE4220">
        <w:rPr>
          <w:rFonts w:ascii="Bookman Old Style" w:eastAsia="Times New Roman" w:hAnsi="Bookman Old Style" w:cs="Arial"/>
          <w:color w:val="000000" w:themeColor="text1"/>
          <w:sz w:val="23"/>
          <w:szCs w:val="23"/>
        </w:rPr>
        <w:t xml:space="preserve"> the students shall vacate his/</w:t>
      </w:r>
      <w:r w:rsidRPr="00DE4220">
        <w:rPr>
          <w:rFonts w:ascii="Bookman Old Style" w:eastAsia="Times New Roman" w:hAnsi="Bookman Old Style" w:cs="Arial"/>
          <w:color w:val="000000" w:themeColor="text1"/>
          <w:sz w:val="23"/>
          <w:szCs w:val="23"/>
        </w:rPr>
        <w:t>her room within three days after the final examination of the course is over and hand over the charge of the room, including all items, on the inventory to the Care-taker or any other official of the hostel authorized by the Warden.</w:t>
      </w:r>
    </w:p>
    <w:p w:rsidR="00C84080" w:rsidRPr="00DE4220" w:rsidRDefault="00C84080" w:rsidP="00C84080">
      <w:pPr>
        <w:numPr>
          <w:ilvl w:val="0"/>
          <w:numId w:val="1"/>
        </w:numPr>
        <w:shd w:val="clear" w:color="auto" w:fill="FFFFFF"/>
        <w:spacing w:before="100" w:beforeAutospacing="1" w:after="100" w:afterAutospacing="1"/>
        <w:ind w:left="540"/>
        <w:jc w:val="both"/>
        <w:rPr>
          <w:rFonts w:ascii="Bookman Old Style" w:eastAsia="Times New Roman" w:hAnsi="Bookman Old Style" w:cs="Arial"/>
          <w:color w:val="000000" w:themeColor="text1"/>
          <w:sz w:val="23"/>
          <w:szCs w:val="23"/>
        </w:rPr>
      </w:pPr>
      <w:r w:rsidRPr="00DE4220">
        <w:rPr>
          <w:rFonts w:ascii="Bookman Old Style" w:eastAsia="Times New Roman" w:hAnsi="Bookman Old Style" w:cs="Arial"/>
          <w:color w:val="000000" w:themeColor="text1"/>
          <w:sz w:val="23"/>
          <w:szCs w:val="23"/>
        </w:rPr>
        <w:t>The following acts/ items are forbidden inside the hostel premises:</w:t>
      </w:r>
    </w:p>
    <w:p w:rsidR="00C84080" w:rsidRPr="00DE4220" w:rsidRDefault="00C84080" w:rsidP="00C84080">
      <w:pPr>
        <w:numPr>
          <w:ilvl w:val="1"/>
          <w:numId w:val="1"/>
        </w:numPr>
        <w:shd w:val="clear" w:color="auto" w:fill="FFFFFF"/>
        <w:spacing w:before="100" w:beforeAutospacing="1" w:after="100" w:afterAutospacing="1"/>
        <w:ind w:left="1080"/>
        <w:jc w:val="both"/>
        <w:rPr>
          <w:rFonts w:ascii="Bookman Old Style" w:eastAsia="Times New Roman" w:hAnsi="Bookman Old Style" w:cs="Arial"/>
          <w:color w:val="000000" w:themeColor="text1"/>
          <w:sz w:val="23"/>
          <w:szCs w:val="23"/>
        </w:rPr>
      </w:pPr>
      <w:r w:rsidRPr="00DE4220">
        <w:rPr>
          <w:rFonts w:ascii="Bookman Old Style" w:eastAsia="Times New Roman" w:hAnsi="Bookman Old Style" w:cs="Arial"/>
          <w:color w:val="000000" w:themeColor="text1"/>
          <w:sz w:val="23"/>
          <w:szCs w:val="23"/>
        </w:rPr>
        <w:t>Ragging in any form</w:t>
      </w:r>
    </w:p>
    <w:p w:rsidR="00C84080" w:rsidRPr="00DE4220" w:rsidRDefault="00C84080" w:rsidP="00C84080">
      <w:pPr>
        <w:numPr>
          <w:ilvl w:val="1"/>
          <w:numId w:val="1"/>
        </w:numPr>
        <w:shd w:val="clear" w:color="auto" w:fill="FFFFFF"/>
        <w:spacing w:before="100" w:beforeAutospacing="1" w:after="100" w:afterAutospacing="1"/>
        <w:ind w:left="1080"/>
        <w:jc w:val="both"/>
        <w:rPr>
          <w:rFonts w:ascii="Bookman Old Style" w:eastAsia="Times New Roman" w:hAnsi="Bookman Old Style" w:cs="Arial"/>
          <w:color w:val="000000" w:themeColor="text1"/>
          <w:sz w:val="23"/>
          <w:szCs w:val="23"/>
        </w:rPr>
      </w:pPr>
      <w:r w:rsidRPr="00DE4220">
        <w:rPr>
          <w:rFonts w:ascii="Bookman Old Style" w:eastAsia="Times New Roman" w:hAnsi="Bookman Old Style" w:cs="Arial"/>
          <w:color w:val="000000" w:themeColor="text1"/>
          <w:sz w:val="23"/>
          <w:szCs w:val="23"/>
        </w:rPr>
        <w:t>Any act of intimidation or violence</w:t>
      </w:r>
    </w:p>
    <w:p w:rsidR="00C84080" w:rsidRPr="00DE4220" w:rsidRDefault="00C84080" w:rsidP="00C84080">
      <w:pPr>
        <w:numPr>
          <w:ilvl w:val="1"/>
          <w:numId w:val="1"/>
        </w:numPr>
        <w:shd w:val="clear" w:color="auto" w:fill="FFFFFF"/>
        <w:spacing w:before="100" w:beforeAutospacing="1" w:after="100" w:afterAutospacing="1"/>
        <w:ind w:left="1080"/>
        <w:jc w:val="both"/>
        <w:rPr>
          <w:rFonts w:ascii="Bookman Old Style" w:eastAsia="Times New Roman" w:hAnsi="Bookman Old Style" w:cs="Arial"/>
          <w:color w:val="000000" w:themeColor="text1"/>
          <w:sz w:val="23"/>
          <w:szCs w:val="23"/>
        </w:rPr>
      </w:pPr>
      <w:r w:rsidRPr="00DE4220">
        <w:rPr>
          <w:rFonts w:ascii="Bookman Old Style" w:eastAsia="Times New Roman" w:hAnsi="Bookman Old Style" w:cs="Arial"/>
          <w:color w:val="000000" w:themeColor="text1"/>
          <w:sz w:val="23"/>
          <w:szCs w:val="23"/>
        </w:rPr>
        <w:t>Willful damage to the property</w:t>
      </w:r>
    </w:p>
    <w:p w:rsidR="00C84080" w:rsidRPr="00DE4220" w:rsidRDefault="00C84080" w:rsidP="00C84080">
      <w:pPr>
        <w:numPr>
          <w:ilvl w:val="1"/>
          <w:numId w:val="1"/>
        </w:numPr>
        <w:shd w:val="clear" w:color="auto" w:fill="FFFFFF"/>
        <w:spacing w:before="100" w:beforeAutospacing="1" w:after="100" w:afterAutospacing="1"/>
        <w:ind w:left="1080"/>
        <w:jc w:val="both"/>
        <w:rPr>
          <w:rFonts w:ascii="Bookman Old Style" w:eastAsia="Times New Roman" w:hAnsi="Bookman Old Style" w:cs="Arial"/>
          <w:color w:val="000000" w:themeColor="text1"/>
          <w:sz w:val="23"/>
          <w:szCs w:val="23"/>
        </w:rPr>
      </w:pPr>
      <w:r w:rsidRPr="00DE4220">
        <w:rPr>
          <w:rFonts w:ascii="Bookman Old Style" w:eastAsia="Times New Roman" w:hAnsi="Bookman Old Style" w:cs="Arial"/>
          <w:color w:val="000000" w:themeColor="text1"/>
          <w:sz w:val="23"/>
          <w:szCs w:val="23"/>
        </w:rPr>
        <w:t>Drinker or riotous behavior</w:t>
      </w:r>
    </w:p>
    <w:p w:rsidR="00C84080" w:rsidRPr="00DE4220" w:rsidRDefault="00C84080" w:rsidP="00C84080">
      <w:pPr>
        <w:numPr>
          <w:ilvl w:val="1"/>
          <w:numId w:val="1"/>
        </w:numPr>
        <w:shd w:val="clear" w:color="auto" w:fill="FFFFFF"/>
        <w:spacing w:before="100" w:beforeAutospacing="1" w:after="100" w:afterAutospacing="1"/>
        <w:ind w:left="1080"/>
        <w:jc w:val="both"/>
        <w:rPr>
          <w:rFonts w:ascii="Bookman Old Style" w:eastAsia="Times New Roman" w:hAnsi="Bookman Old Style" w:cs="Arial"/>
          <w:color w:val="000000" w:themeColor="text1"/>
          <w:sz w:val="23"/>
          <w:szCs w:val="23"/>
        </w:rPr>
      </w:pPr>
      <w:r w:rsidRPr="00DE4220">
        <w:rPr>
          <w:rFonts w:ascii="Bookman Old Style" w:eastAsia="Times New Roman" w:hAnsi="Bookman Old Style" w:cs="Arial"/>
          <w:color w:val="000000" w:themeColor="text1"/>
          <w:sz w:val="23"/>
          <w:szCs w:val="23"/>
        </w:rPr>
        <w:t xml:space="preserve">Use or consumption of narcotics or alcoholic </w:t>
      </w:r>
      <w:r w:rsidR="00803B32" w:rsidRPr="00DE4220">
        <w:rPr>
          <w:rFonts w:ascii="Bookman Old Style" w:eastAsia="Times New Roman" w:hAnsi="Bookman Old Style" w:cs="Arial"/>
          <w:color w:val="000000" w:themeColor="text1"/>
          <w:sz w:val="23"/>
          <w:szCs w:val="23"/>
        </w:rPr>
        <w:t>beverages</w:t>
      </w:r>
    </w:p>
    <w:p w:rsidR="00C84080" w:rsidRPr="00DE4220" w:rsidRDefault="00C84080" w:rsidP="00C84080">
      <w:pPr>
        <w:numPr>
          <w:ilvl w:val="1"/>
          <w:numId w:val="1"/>
        </w:numPr>
        <w:shd w:val="clear" w:color="auto" w:fill="FFFFFF"/>
        <w:spacing w:before="100" w:beforeAutospacing="1" w:after="100" w:afterAutospacing="1"/>
        <w:ind w:left="1080"/>
        <w:jc w:val="both"/>
        <w:rPr>
          <w:rFonts w:ascii="Bookman Old Style" w:eastAsia="Times New Roman" w:hAnsi="Bookman Old Style" w:cs="Arial"/>
          <w:color w:val="000000" w:themeColor="text1"/>
          <w:sz w:val="23"/>
          <w:szCs w:val="23"/>
        </w:rPr>
      </w:pPr>
      <w:r w:rsidRPr="00DE4220">
        <w:rPr>
          <w:rFonts w:ascii="Bookman Old Style" w:eastAsia="Times New Roman" w:hAnsi="Bookman Old Style" w:cs="Arial"/>
          <w:color w:val="000000" w:themeColor="text1"/>
          <w:sz w:val="23"/>
          <w:szCs w:val="23"/>
        </w:rPr>
        <w:t>Gambling</w:t>
      </w:r>
    </w:p>
    <w:p w:rsidR="00C84080" w:rsidRPr="00DE4220" w:rsidRDefault="00C84080" w:rsidP="00C84080">
      <w:pPr>
        <w:numPr>
          <w:ilvl w:val="1"/>
          <w:numId w:val="1"/>
        </w:numPr>
        <w:shd w:val="clear" w:color="auto" w:fill="FFFFFF"/>
        <w:spacing w:before="100" w:beforeAutospacing="1" w:after="100" w:afterAutospacing="1"/>
        <w:ind w:left="1080"/>
        <w:jc w:val="both"/>
        <w:rPr>
          <w:rFonts w:ascii="Bookman Old Style" w:eastAsia="Times New Roman" w:hAnsi="Bookman Old Style" w:cs="Arial"/>
          <w:color w:val="000000" w:themeColor="text1"/>
          <w:sz w:val="23"/>
          <w:szCs w:val="23"/>
        </w:rPr>
      </w:pPr>
      <w:r w:rsidRPr="00DE4220">
        <w:rPr>
          <w:rFonts w:ascii="Bookman Old Style" w:eastAsia="Times New Roman" w:hAnsi="Bookman Old Style" w:cs="Arial"/>
          <w:color w:val="000000" w:themeColor="text1"/>
          <w:sz w:val="23"/>
          <w:szCs w:val="23"/>
        </w:rPr>
        <w:t>Smoking</w:t>
      </w:r>
    </w:p>
    <w:p w:rsidR="00C84080" w:rsidRPr="00DE4220" w:rsidRDefault="00C84080" w:rsidP="00C84080">
      <w:pPr>
        <w:numPr>
          <w:ilvl w:val="1"/>
          <w:numId w:val="1"/>
        </w:numPr>
        <w:shd w:val="clear" w:color="auto" w:fill="FFFFFF"/>
        <w:spacing w:before="100" w:beforeAutospacing="1" w:after="100" w:afterAutospacing="1"/>
        <w:ind w:left="1080"/>
        <w:jc w:val="both"/>
        <w:rPr>
          <w:rFonts w:ascii="Bookman Old Style" w:eastAsia="Times New Roman" w:hAnsi="Bookman Old Style" w:cs="Arial"/>
          <w:color w:val="000000" w:themeColor="text1"/>
          <w:sz w:val="23"/>
          <w:szCs w:val="23"/>
        </w:rPr>
      </w:pPr>
      <w:r w:rsidRPr="00DE4220">
        <w:rPr>
          <w:rFonts w:ascii="Bookman Old Style" w:eastAsia="Times New Roman" w:hAnsi="Bookman Old Style" w:cs="Arial"/>
          <w:color w:val="000000" w:themeColor="text1"/>
          <w:sz w:val="23"/>
          <w:szCs w:val="23"/>
        </w:rPr>
        <w:t>Use of unauthorized electrical gadgets</w:t>
      </w:r>
    </w:p>
    <w:p w:rsidR="00C84080" w:rsidRPr="00DE4220" w:rsidRDefault="00C84080" w:rsidP="00C84080">
      <w:pPr>
        <w:numPr>
          <w:ilvl w:val="1"/>
          <w:numId w:val="1"/>
        </w:numPr>
        <w:shd w:val="clear" w:color="auto" w:fill="FFFFFF"/>
        <w:spacing w:before="100" w:beforeAutospacing="1" w:after="100" w:afterAutospacing="1"/>
        <w:ind w:left="1080"/>
        <w:jc w:val="both"/>
        <w:rPr>
          <w:rFonts w:ascii="Bookman Old Style" w:eastAsia="Times New Roman" w:hAnsi="Bookman Old Style" w:cs="Arial"/>
          <w:color w:val="000000" w:themeColor="text1"/>
          <w:sz w:val="23"/>
          <w:szCs w:val="23"/>
        </w:rPr>
      </w:pPr>
      <w:r w:rsidRPr="00DE4220">
        <w:rPr>
          <w:rFonts w:ascii="Bookman Old Style" w:eastAsia="Times New Roman" w:hAnsi="Bookman Old Style" w:cs="Arial"/>
          <w:color w:val="000000" w:themeColor="text1"/>
          <w:sz w:val="23"/>
          <w:szCs w:val="23"/>
        </w:rPr>
        <w:t>Cooking/ Making tea etc.</w:t>
      </w:r>
    </w:p>
    <w:p w:rsidR="00C84080" w:rsidRPr="00DE4220" w:rsidRDefault="00C84080" w:rsidP="00C84080">
      <w:pPr>
        <w:numPr>
          <w:ilvl w:val="1"/>
          <w:numId w:val="1"/>
        </w:numPr>
        <w:shd w:val="clear" w:color="auto" w:fill="FFFFFF"/>
        <w:spacing w:before="100" w:beforeAutospacing="1" w:after="100" w:afterAutospacing="1"/>
        <w:ind w:left="1080"/>
        <w:jc w:val="both"/>
        <w:rPr>
          <w:rFonts w:ascii="Bookman Old Style" w:eastAsia="Times New Roman" w:hAnsi="Bookman Old Style" w:cs="Arial"/>
          <w:color w:val="000000" w:themeColor="text1"/>
          <w:sz w:val="23"/>
          <w:szCs w:val="23"/>
        </w:rPr>
      </w:pPr>
      <w:r w:rsidRPr="00DE4220">
        <w:rPr>
          <w:rFonts w:ascii="Bookman Old Style" w:eastAsia="Times New Roman" w:hAnsi="Bookman Old Style" w:cs="Arial"/>
          <w:color w:val="000000" w:themeColor="text1"/>
          <w:sz w:val="23"/>
          <w:szCs w:val="23"/>
        </w:rPr>
        <w:t>Pasting of posters, writing on walls or defacing the hostel in any form.</w:t>
      </w:r>
    </w:p>
    <w:p w:rsidR="00C84080" w:rsidRPr="00DE4220" w:rsidRDefault="00C84080" w:rsidP="00C84080">
      <w:pPr>
        <w:numPr>
          <w:ilvl w:val="1"/>
          <w:numId w:val="1"/>
        </w:numPr>
        <w:shd w:val="clear" w:color="auto" w:fill="FFFFFF"/>
        <w:spacing w:before="100" w:beforeAutospacing="1" w:after="100" w:afterAutospacing="1"/>
        <w:ind w:left="1080"/>
        <w:jc w:val="both"/>
        <w:rPr>
          <w:rFonts w:ascii="Bookman Old Style" w:eastAsia="Times New Roman" w:hAnsi="Bookman Old Style" w:cs="Arial"/>
          <w:color w:val="000000" w:themeColor="text1"/>
          <w:sz w:val="23"/>
          <w:szCs w:val="23"/>
        </w:rPr>
      </w:pPr>
      <w:r w:rsidRPr="00DE4220">
        <w:rPr>
          <w:rFonts w:ascii="Bookman Old Style" w:eastAsia="Times New Roman" w:hAnsi="Bookman Old Style" w:cs="Arial"/>
          <w:color w:val="000000" w:themeColor="text1"/>
          <w:sz w:val="23"/>
          <w:szCs w:val="23"/>
        </w:rPr>
        <w:t>Shouting, calling out, whistling or singing aloud</w:t>
      </w:r>
    </w:p>
    <w:p w:rsidR="00C84080" w:rsidRPr="00DE4220" w:rsidRDefault="00C84080" w:rsidP="00C84080">
      <w:pPr>
        <w:numPr>
          <w:ilvl w:val="1"/>
          <w:numId w:val="1"/>
        </w:numPr>
        <w:shd w:val="clear" w:color="auto" w:fill="FFFFFF"/>
        <w:spacing w:before="100" w:beforeAutospacing="1" w:after="100" w:afterAutospacing="1"/>
        <w:ind w:left="1080"/>
        <w:jc w:val="both"/>
        <w:rPr>
          <w:rFonts w:ascii="Bookman Old Style" w:eastAsia="Times New Roman" w:hAnsi="Bookman Old Style" w:cs="Arial"/>
          <w:color w:val="000000" w:themeColor="text1"/>
          <w:sz w:val="23"/>
          <w:szCs w:val="23"/>
        </w:rPr>
      </w:pPr>
      <w:r w:rsidRPr="00DE4220">
        <w:rPr>
          <w:rFonts w:ascii="Bookman Old Style" w:eastAsia="Times New Roman" w:hAnsi="Bookman Old Style" w:cs="Arial"/>
          <w:color w:val="000000" w:themeColor="text1"/>
          <w:sz w:val="23"/>
          <w:szCs w:val="23"/>
        </w:rPr>
        <w:t>Firearms, daggers, cycle chains, rods or any kind of weapons</w:t>
      </w:r>
    </w:p>
    <w:p w:rsidR="00C84080" w:rsidRPr="00DE4220" w:rsidRDefault="00C84080" w:rsidP="00C84080">
      <w:pPr>
        <w:numPr>
          <w:ilvl w:val="0"/>
          <w:numId w:val="1"/>
        </w:numPr>
        <w:shd w:val="clear" w:color="auto" w:fill="FFFFFF"/>
        <w:spacing w:before="100" w:beforeAutospacing="1" w:after="100" w:afterAutospacing="1"/>
        <w:ind w:left="540"/>
        <w:jc w:val="both"/>
        <w:rPr>
          <w:rFonts w:ascii="Bookman Old Style" w:eastAsia="Times New Roman" w:hAnsi="Bookman Old Style" w:cs="Arial"/>
          <w:color w:val="000000" w:themeColor="text1"/>
          <w:sz w:val="23"/>
          <w:szCs w:val="23"/>
        </w:rPr>
      </w:pPr>
      <w:r w:rsidRPr="00DE4220">
        <w:rPr>
          <w:rFonts w:ascii="Bookman Old Style" w:eastAsia="Times New Roman" w:hAnsi="Bookman Old Style" w:cs="Arial"/>
          <w:color w:val="000000" w:themeColor="text1"/>
          <w:sz w:val="23"/>
          <w:szCs w:val="23"/>
        </w:rPr>
        <w:t>Use of audio equipments is acceptable only if it is not objectionable to other residents.</w:t>
      </w:r>
    </w:p>
    <w:p w:rsidR="00C84080" w:rsidRPr="00DE4220" w:rsidRDefault="00C84080" w:rsidP="00C84080">
      <w:pPr>
        <w:numPr>
          <w:ilvl w:val="0"/>
          <w:numId w:val="1"/>
        </w:numPr>
        <w:shd w:val="clear" w:color="auto" w:fill="FFFFFF"/>
        <w:spacing w:before="100" w:beforeAutospacing="1" w:after="100" w:afterAutospacing="1"/>
        <w:ind w:left="540"/>
        <w:jc w:val="both"/>
        <w:rPr>
          <w:rFonts w:ascii="Bookman Old Style" w:eastAsia="Times New Roman" w:hAnsi="Bookman Old Style" w:cs="Arial"/>
          <w:color w:val="000000" w:themeColor="text1"/>
          <w:sz w:val="23"/>
          <w:szCs w:val="23"/>
        </w:rPr>
      </w:pPr>
      <w:r w:rsidRPr="00DE4220">
        <w:rPr>
          <w:rFonts w:ascii="Bookman Old Style" w:eastAsia="Times New Roman" w:hAnsi="Bookman Old Style" w:cs="Arial"/>
          <w:color w:val="000000" w:themeColor="text1"/>
          <w:sz w:val="23"/>
          <w:szCs w:val="23"/>
        </w:rPr>
        <w:t>Day scholars and guests are not allowed in the hostel.</w:t>
      </w:r>
    </w:p>
    <w:p w:rsidR="00C84080" w:rsidRPr="00DE4220" w:rsidRDefault="00C84080" w:rsidP="00C84080">
      <w:pPr>
        <w:numPr>
          <w:ilvl w:val="0"/>
          <w:numId w:val="1"/>
        </w:numPr>
        <w:shd w:val="clear" w:color="auto" w:fill="FFFFFF"/>
        <w:spacing w:before="100" w:beforeAutospacing="1" w:after="100" w:afterAutospacing="1"/>
        <w:ind w:left="540"/>
        <w:jc w:val="both"/>
        <w:rPr>
          <w:rFonts w:ascii="Bookman Old Style" w:eastAsia="Times New Roman" w:hAnsi="Bookman Old Style" w:cs="Arial"/>
          <w:color w:val="000000" w:themeColor="text1"/>
          <w:sz w:val="23"/>
          <w:szCs w:val="23"/>
        </w:rPr>
      </w:pPr>
      <w:r w:rsidRPr="00DE4220">
        <w:rPr>
          <w:rFonts w:ascii="Bookman Old Style" w:eastAsia="Times New Roman" w:hAnsi="Bookman Old Style" w:cs="Arial"/>
          <w:color w:val="000000" w:themeColor="text1"/>
          <w:sz w:val="23"/>
          <w:szCs w:val="23"/>
        </w:rPr>
        <w:t>The hostel dues shall be paid as per the directives of the Management.</w:t>
      </w:r>
    </w:p>
    <w:p w:rsidR="00C84080" w:rsidRPr="00DE4220" w:rsidRDefault="00C84080" w:rsidP="00C84080">
      <w:pPr>
        <w:numPr>
          <w:ilvl w:val="0"/>
          <w:numId w:val="1"/>
        </w:numPr>
        <w:shd w:val="clear" w:color="auto" w:fill="FFFFFF"/>
        <w:spacing w:before="100" w:beforeAutospacing="1" w:after="100" w:afterAutospacing="1"/>
        <w:ind w:left="540"/>
        <w:jc w:val="both"/>
        <w:rPr>
          <w:rFonts w:ascii="Bookman Old Style" w:eastAsia="Times New Roman" w:hAnsi="Bookman Old Style" w:cs="Arial"/>
          <w:color w:val="000000" w:themeColor="text1"/>
          <w:sz w:val="23"/>
          <w:szCs w:val="23"/>
        </w:rPr>
      </w:pPr>
      <w:r w:rsidRPr="00DE4220">
        <w:rPr>
          <w:rFonts w:ascii="Bookman Old Style" w:eastAsia="Times New Roman" w:hAnsi="Bookman Old Style" w:cs="Arial"/>
          <w:color w:val="000000" w:themeColor="text1"/>
          <w:sz w:val="23"/>
          <w:szCs w:val="23"/>
        </w:rPr>
        <w:t>Students are not allowed to be outside the hostel after 09:00 PM without prior permission from the Warden.</w:t>
      </w:r>
    </w:p>
    <w:p w:rsidR="00C84080" w:rsidRPr="00DE4220" w:rsidRDefault="00C84080" w:rsidP="00C84080">
      <w:pPr>
        <w:numPr>
          <w:ilvl w:val="0"/>
          <w:numId w:val="1"/>
        </w:numPr>
        <w:shd w:val="clear" w:color="auto" w:fill="FFFFFF"/>
        <w:spacing w:before="100" w:beforeAutospacing="1" w:after="100" w:afterAutospacing="1"/>
        <w:ind w:left="540"/>
        <w:jc w:val="both"/>
        <w:rPr>
          <w:rFonts w:ascii="Bookman Old Style" w:eastAsia="Times New Roman" w:hAnsi="Bookman Old Style" w:cs="Arial"/>
          <w:color w:val="000000" w:themeColor="text1"/>
          <w:sz w:val="23"/>
          <w:szCs w:val="23"/>
        </w:rPr>
      </w:pPr>
      <w:r w:rsidRPr="00DE4220">
        <w:rPr>
          <w:rFonts w:ascii="Bookman Old Style" w:eastAsia="Times New Roman" w:hAnsi="Bookman Old Style" w:cs="Arial"/>
          <w:color w:val="000000" w:themeColor="text1"/>
          <w:sz w:val="23"/>
          <w:szCs w:val="23"/>
        </w:rPr>
        <w:t>Hostlers are responsible for keeping their rooms and the common areas in the hostel clean and tidy at all times. Hostel furniture must not be moved without permission of the Warden.</w:t>
      </w:r>
    </w:p>
    <w:p w:rsidR="00C84080" w:rsidRPr="00DE4220" w:rsidRDefault="00C84080" w:rsidP="00C84080">
      <w:pPr>
        <w:numPr>
          <w:ilvl w:val="0"/>
          <w:numId w:val="1"/>
        </w:numPr>
        <w:shd w:val="clear" w:color="auto" w:fill="FFFFFF"/>
        <w:spacing w:before="100" w:beforeAutospacing="1" w:after="100" w:afterAutospacing="1"/>
        <w:ind w:left="540"/>
        <w:jc w:val="both"/>
        <w:rPr>
          <w:rFonts w:ascii="Bookman Old Style" w:eastAsia="Times New Roman" w:hAnsi="Bookman Old Style" w:cs="Arial"/>
          <w:color w:val="000000" w:themeColor="text1"/>
          <w:sz w:val="23"/>
          <w:szCs w:val="23"/>
        </w:rPr>
      </w:pPr>
      <w:r w:rsidRPr="00DE4220">
        <w:rPr>
          <w:rFonts w:ascii="Bookman Old Style" w:eastAsia="Times New Roman" w:hAnsi="Bookman Old Style" w:cs="Arial"/>
          <w:color w:val="000000" w:themeColor="text1"/>
          <w:sz w:val="23"/>
          <w:szCs w:val="23"/>
        </w:rPr>
        <w:t>All fans, lights and other electrical appliances must be switched off when not in use.</w:t>
      </w:r>
    </w:p>
    <w:p w:rsidR="00C84080" w:rsidRPr="00DE4220" w:rsidRDefault="00C84080" w:rsidP="00C84080">
      <w:pPr>
        <w:numPr>
          <w:ilvl w:val="0"/>
          <w:numId w:val="1"/>
        </w:numPr>
        <w:shd w:val="clear" w:color="auto" w:fill="FFFFFF"/>
        <w:spacing w:before="100" w:beforeAutospacing="1" w:after="100" w:afterAutospacing="1"/>
        <w:ind w:left="540"/>
        <w:jc w:val="both"/>
        <w:rPr>
          <w:rFonts w:ascii="Bookman Old Style" w:eastAsia="Times New Roman" w:hAnsi="Bookman Old Style" w:cs="Arial"/>
          <w:color w:val="000000" w:themeColor="text1"/>
          <w:sz w:val="23"/>
          <w:szCs w:val="23"/>
        </w:rPr>
      </w:pPr>
      <w:r w:rsidRPr="00DE4220">
        <w:rPr>
          <w:rFonts w:ascii="Bookman Old Style" w:eastAsia="Times New Roman" w:hAnsi="Bookman Old Style" w:cs="Arial"/>
          <w:color w:val="000000" w:themeColor="text1"/>
          <w:sz w:val="23"/>
          <w:szCs w:val="23"/>
        </w:rPr>
        <w:t>Hostel Management reserves the right to make spot checks of the rooms and the common area without giving prior notice to the students.</w:t>
      </w:r>
    </w:p>
    <w:p w:rsidR="00C84080" w:rsidRPr="00DE4220" w:rsidRDefault="00C84080" w:rsidP="00C84080">
      <w:pPr>
        <w:numPr>
          <w:ilvl w:val="0"/>
          <w:numId w:val="1"/>
        </w:numPr>
        <w:shd w:val="clear" w:color="auto" w:fill="FFFFFF"/>
        <w:spacing w:before="100" w:beforeAutospacing="1" w:after="100" w:afterAutospacing="1"/>
        <w:ind w:left="540"/>
        <w:jc w:val="both"/>
        <w:rPr>
          <w:rFonts w:ascii="Bookman Old Style" w:eastAsia="Times New Roman" w:hAnsi="Bookman Old Style" w:cs="Arial"/>
          <w:color w:val="000000" w:themeColor="text1"/>
          <w:sz w:val="23"/>
          <w:szCs w:val="23"/>
        </w:rPr>
      </w:pPr>
      <w:r w:rsidRPr="00DE4220">
        <w:rPr>
          <w:rFonts w:ascii="Bookman Old Style" w:eastAsia="Times New Roman" w:hAnsi="Bookman Old Style" w:cs="Arial"/>
          <w:color w:val="000000" w:themeColor="text1"/>
          <w:sz w:val="23"/>
          <w:szCs w:val="23"/>
        </w:rPr>
        <w:lastRenderedPageBreak/>
        <w:t>Hostlers are advised to lock all doors at all times for security reasons. The hostel management is not responsible for any loss of private property.</w:t>
      </w:r>
    </w:p>
    <w:p w:rsidR="00C84080" w:rsidRPr="00DE4220" w:rsidRDefault="00C84080" w:rsidP="00C84080">
      <w:pPr>
        <w:numPr>
          <w:ilvl w:val="0"/>
          <w:numId w:val="1"/>
        </w:numPr>
        <w:shd w:val="clear" w:color="auto" w:fill="FFFFFF"/>
        <w:spacing w:before="100" w:beforeAutospacing="1" w:after="100" w:afterAutospacing="1"/>
        <w:ind w:left="540"/>
        <w:jc w:val="both"/>
        <w:rPr>
          <w:rFonts w:ascii="Bookman Old Style" w:eastAsia="Times New Roman" w:hAnsi="Bookman Old Style" w:cs="Arial"/>
          <w:color w:val="000000" w:themeColor="text1"/>
          <w:sz w:val="23"/>
          <w:szCs w:val="23"/>
        </w:rPr>
      </w:pPr>
      <w:r w:rsidRPr="00DE4220">
        <w:rPr>
          <w:rFonts w:ascii="Bookman Old Style" w:eastAsia="Times New Roman" w:hAnsi="Bookman Old Style" w:cs="Arial"/>
          <w:color w:val="000000" w:themeColor="text1"/>
          <w:sz w:val="23"/>
          <w:szCs w:val="23"/>
        </w:rPr>
        <w:t>Hostlers are not permitted to change their rooms or sleep anywhere else other than in their own room.</w:t>
      </w:r>
    </w:p>
    <w:p w:rsidR="00C84080" w:rsidRPr="00DE4220" w:rsidRDefault="00C84080" w:rsidP="00C84080">
      <w:pPr>
        <w:numPr>
          <w:ilvl w:val="0"/>
          <w:numId w:val="1"/>
        </w:numPr>
        <w:shd w:val="clear" w:color="auto" w:fill="FFFFFF"/>
        <w:spacing w:before="100" w:beforeAutospacing="1" w:after="100" w:afterAutospacing="1"/>
        <w:ind w:left="540"/>
        <w:jc w:val="both"/>
        <w:rPr>
          <w:rFonts w:ascii="Bookman Old Style" w:eastAsia="Times New Roman" w:hAnsi="Bookman Old Style" w:cs="Arial"/>
          <w:color w:val="000000" w:themeColor="text1"/>
          <w:sz w:val="23"/>
          <w:szCs w:val="23"/>
        </w:rPr>
      </w:pPr>
      <w:r w:rsidRPr="00DE4220">
        <w:rPr>
          <w:rFonts w:ascii="Bookman Old Style" w:eastAsia="Times New Roman" w:hAnsi="Bookman Old Style" w:cs="Arial"/>
          <w:color w:val="000000" w:themeColor="text1"/>
          <w:sz w:val="23"/>
          <w:szCs w:val="23"/>
        </w:rPr>
        <w:t>Hostel Management reserves the right to change the rooms of the students if so required.</w:t>
      </w:r>
    </w:p>
    <w:p w:rsidR="00C84080" w:rsidRPr="00DE4220" w:rsidRDefault="00C84080" w:rsidP="00C84080">
      <w:pPr>
        <w:numPr>
          <w:ilvl w:val="0"/>
          <w:numId w:val="1"/>
        </w:numPr>
        <w:shd w:val="clear" w:color="auto" w:fill="FFFFFF"/>
        <w:spacing w:before="100" w:beforeAutospacing="1" w:after="100" w:afterAutospacing="1"/>
        <w:ind w:left="540"/>
        <w:jc w:val="both"/>
        <w:rPr>
          <w:rFonts w:ascii="Bookman Old Style" w:eastAsia="Times New Roman" w:hAnsi="Bookman Old Style" w:cs="Arial"/>
          <w:color w:val="000000" w:themeColor="text1"/>
          <w:sz w:val="23"/>
          <w:szCs w:val="23"/>
        </w:rPr>
      </w:pPr>
      <w:r w:rsidRPr="00DE4220">
        <w:rPr>
          <w:rFonts w:ascii="Bookman Old Style" w:eastAsia="Times New Roman" w:hAnsi="Bookman Old Style" w:cs="Arial"/>
          <w:color w:val="000000" w:themeColor="text1"/>
          <w:sz w:val="23"/>
          <w:szCs w:val="23"/>
        </w:rPr>
        <w:t>Pets are not allowed in the hostel premises.</w:t>
      </w:r>
    </w:p>
    <w:p w:rsidR="00C84080" w:rsidRPr="00DE4220" w:rsidRDefault="00C84080" w:rsidP="00C84080">
      <w:pPr>
        <w:numPr>
          <w:ilvl w:val="0"/>
          <w:numId w:val="1"/>
        </w:numPr>
        <w:shd w:val="clear" w:color="auto" w:fill="FFFFFF"/>
        <w:spacing w:before="100" w:beforeAutospacing="1" w:after="100" w:afterAutospacing="1"/>
        <w:ind w:left="540"/>
        <w:jc w:val="both"/>
        <w:rPr>
          <w:rFonts w:ascii="Bookman Old Style" w:eastAsia="Times New Roman" w:hAnsi="Bookman Old Style" w:cs="Arial"/>
          <w:color w:val="000000" w:themeColor="text1"/>
          <w:sz w:val="23"/>
          <w:szCs w:val="23"/>
        </w:rPr>
      </w:pPr>
      <w:r w:rsidRPr="00DE4220">
        <w:rPr>
          <w:rFonts w:ascii="Bookman Old Style" w:eastAsia="Times New Roman" w:hAnsi="Bookman Old Style" w:cs="Arial"/>
          <w:color w:val="000000" w:themeColor="text1"/>
          <w:sz w:val="23"/>
          <w:szCs w:val="23"/>
        </w:rPr>
        <w:t>Hostlers are not allowed to keep any vehicles other than bicycles.</w:t>
      </w:r>
    </w:p>
    <w:p w:rsidR="00C84080" w:rsidRPr="00DE4220" w:rsidRDefault="00C84080" w:rsidP="00C84080">
      <w:pPr>
        <w:numPr>
          <w:ilvl w:val="0"/>
          <w:numId w:val="1"/>
        </w:numPr>
        <w:shd w:val="clear" w:color="auto" w:fill="FFFFFF"/>
        <w:spacing w:before="100" w:beforeAutospacing="1" w:after="100" w:afterAutospacing="1"/>
        <w:ind w:left="540"/>
        <w:jc w:val="both"/>
        <w:rPr>
          <w:rFonts w:ascii="Bookman Old Style" w:eastAsia="Times New Roman" w:hAnsi="Bookman Old Style" w:cs="Arial"/>
          <w:color w:val="000000" w:themeColor="text1"/>
          <w:sz w:val="23"/>
          <w:szCs w:val="23"/>
        </w:rPr>
      </w:pPr>
      <w:r w:rsidRPr="00DE4220">
        <w:rPr>
          <w:rFonts w:ascii="Bookman Old Style" w:eastAsia="Times New Roman" w:hAnsi="Bookman Old Style" w:cs="Arial"/>
          <w:color w:val="000000" w:themeColor="text1"/>
          <w:sz w:val="23"/>
          <w:szCs w:val="23"/>
        </w:rPr>
        <w:t>Hostlers are not allowed to undertake any part-time or full time job or join part time courses without the approval of the Hostel Warden</w:t>
      </w:r>
      <w:r w:rsidR="00803B32" w:rsidRPr="00DE4220">
        <w:rPr>
          <w:rFonts w:ascii="Bookman Old Style" w:eastAsia="Times New Roman" w:hAnsi="Bookman Old Style" w:cs="Arial"/>
          <w:color w:val="000000" w:themeColor="text1"/>
          <w:sz w:val="23"/>
          <w:szCs w:val="23"/>
        </w:rPr>
        <w:t>/Management</w:t>
      </w:r>
      <w:r w:rsidRPr="00DE4220">
        <w:rPr>
          <w:rFonts w:ascii="Bookman Old Style" w:eastAsia="Times New Roman" w:hAnsi="Bookman Old Style" w:cs="Arial"/>
          <w:color w:val="000000" w:themeColor="text1"/>
          <w:sz w:val="23"/>
          <w:szCs w:val="23"/>
        </w:rPr>
        <w:t>.</w:t>
      </w:r>
    </w:p>
    <w:p w:rsidR="00C84080" w:rsidRPr="00DE4220" w:rsidRDefault="00C84080" w:rsidP="00C84080">
      <w:pPr>
        <w:numPr>
          <w:ilvl w:val="0"/>
          <w:numId w:val="1"/>
        </w:numPr>
        <w:shd w:val="clear" w:color="auto" w:fill="FFFFFF"/>
        <w:spacing w:before="100" w:beforeAutospacing="1" w:after="100" w:afterAutospacing="1"/>
        <w:ind w:left="540"/>
        <w:jc w:val="both"/>
        <w:rPr>
          <w:rFonts w:ascii="Bookman Old Style" w:eastAsia="Times New Roman" w:hAnsi="Bookman Old Style" w:cs="Arial"/>
          <w:color w:val="000000" w:themeColor="text1"/>
          <w:sz w:val="23"/>
          <w:szCs w:val="23"/>
        </w:rPr>
      </w:pPr>
      <w:r w:rsidRPr="00DE4220">
        <w:rPr>
          <w:rFonts w:ascii="Bookman Old Style" w:eastAsia="Times New Roman" w:hAnsi="Bookman Old Style" w:cs="Arial"/>
          <w:color w:val="000000" w:themeColor="text1"/>
          <w:sz w:val="23"/>
          <w:szCs w:val="23"/>
        </w:rPr>
        <w:t>Hostlers have to maintain 75% attendance in the classes, below which they will not be allotted hostel facility in the next semester. In case the monthly attendance in class falls below 75%, the students may be asked to vacate the hostel immediately.</w:t>
      </w:r>
    </w:p>
    <w:p w:rsidR="00C84080" w:rsidRPr="00DE4220" w:rsidRDefault="00C84080" w:rsidP="00C84080">
      <w:pPr>
        <w:numPr>
          <w:ilvl w:val="0"/>
          <w:numId w:val="1"/>
        </w:numPr>
        <w:shd w:val="clear" w:color="auto" w:fill="FFFFFF"/>
        <w:spacing w:before="100" w:beforeAutospacing="1" w:after="100" w:afterAutospacing="1"/>
        <w:ind w:left="540"/>
        <w:jc w:val="both"/>
        <w:rPr>
          <w:rFonts w:ascii="Bookman Old Style" w:eastAsia="Times New Roman" w:hAnsi="Bookman Old Style" w:cs="Arial"/>
          <w:color w:val="000000" w:themeColor="text1"/>
          <w:sz w:val="23"/>
          <w:szCs w:val="23"/>
        </w:rPr>
      </w:pPr>
      <w:r w:rsidRPr="00DE4220">
        <w:rPr>
          <w:rFonts w:ascii="Bookman Old Style" w:eastAsia="Times New Roman" w:hAnsi="Bookman Old Style" w:cs="Arial"/>
          <w:color w:val="000000" w:themeColor="text1"/>
          <w:sz w:val="23"/>
          <w:szCs w:val="23"/>
        </w:rPr>
        <w:t>In case of prolong illness, injury or accident, the local guardian shall be responsible to take care of the ward and take him/ her temporarily from the hostel. In case the local guardian fails to take the responsibility of the ward within stipulated time, the management will not be responsible for the well being of the student.</w:t>
      </w:r>
    </w:p>
    <w:p w:rsidR="00C84080" w:rsidRPr="00DE4220" w:rsidRDefault="00C84080" w:rsidP="00C84080">
      <w:pPr>
        <w:numPr>
          <w:ilvl w:val="0"/>
          <w:numId w:val="1"/>
        </w:numPr>
        <w:shd w:val="clear" w:color="auto" w:fill="FFFFFF"/>
        <w:spacing w:before="100" w:beforeAutospacing="1" w:after="100" w:afterAutospacing="1"/>
        <w:ind w:left="540"/>
        <w:jc w:val="both"/>
        <w:rPr>
          <w:rFonts w:ascii="Bookman Old Style" w:eastAsia="Times New Roman" w:hAnsi="Bookman Old Style" w:cs="Arial"/>
          <w:color w:val="000000" w:themeColor="text1"/>
          <w:sz w:val="23"/>
          <w:szCs w:val="23"/>
        </w:rPr>
      </w:pPr>
      <w:r w:rsidRPr="00DE4220">
        <w:rPr>
          <w:rFonts w:ascii="Bookman Old Style" w:eastAsia="Times New Roman" w:hAnsi="Bookman Old Style" w:cs="Arial"/>
          <w:color w:val="000000" w:themeColor="text1"/>
          <w:sz w:val="23"/>
          <w:szCs w:val="23"/>
        </w:rPr>
        <w:t>In case of change of Local Guardian or change of contact details/ address of Local Guardian/ Parents, the Hostel Warden should be informed in writing by the student.</w:t>
      </w:r>
    </w:p>
    <w:p w:rsidR="00C84080" w:rsidRPr="00DE4220" w:rsidRDefault="00C84080" w:rsidP="00C84080">
      <w:pPr>
        <w:numPr>
          <w:ilvl w:val="0"/>
          <w:numId w:val="1"/>
        </w:numPr>
        <w:shd w:val="clear" w:color="auto" w:fill="FFFFFF"/>
        <w:spacing w:before="100" w:beforeAutospacing="1" w:after="100" w:afterAutospacing="1"/>
        <w:ind w:left="540"/>
        <w:jc w:val="both"/>
        <w:rPr>
          <w:rFonts w:ascii="Bookman Old Style" w:eastAsia="Times New Roman" w:hAnsi="Bookman Old Style" w:cs="Arial"/>
          <w:color w:val="000000" w:themeColor="text1"/>
          <w:sz w:val="23"/>
          <w:szCs w:val="23"/>
        </w:rPr>
      </w:pPr>
      <w:r w:rsidRPr="00DE4220">
        <w:rPr>
          <w:rFonts w:ascii="Bookman Old Style" w:eastAsia="Times New Roman" w:hAnsi="Bookman Old Style" w:cs="Arial"/>
          <w:color w:val="000000" w:themeColor="text1"/>
          <w:sz w:val="23"/>
          <w:szCs w:val="23"/>
        </w:rPr>
        <w:t>Any assignments/ duties as assigned by the Hostel Warden must be completed as instructed.</w:t>
      </w:r>
    </w:p>
    <w:p w:rsidR="00C84080" w:rsidRPr="00DE4220" w:rsidRDefault="00C84080" w:rsidP="00C84080">
      <w:pPr>
        <w:numPr>
          <w:ilvl w:val="0"/>
          <w:numId w:val="1"/>
        </w:numPr>
        <w:shd w:val="clear" w:color="auto" w:fill="FFFFFF"/>
        <w:spacing w:before="100" w:beforeAutospacing="1" w:after="100" w:afterAutospacing="1"/>
        <w:ind w:left="540"/>
        <w:jc w:val="both"/>
        <w:rPr>
          <w:rFonts w:ascii="Bookman Old Style" w:eastAsia="Times New Roman" w:hAnsi="Bookman Old Style" w:cs="Arial"/>
          <w:color w:val="000000" w:themeColor="text1"/>
          <w:sz w:val="23"/>
          <w:szCs w:val="23"/>
        </w:rPr>
      </w:pPr>
      <w:r w:rsidRPr="00DE4220">
        <w:rPr>
          <w:rFonts w:ascii="Bookman Old Style" w:eastAsia="Times New Roman" w:hAnsi="Bookman Old Style" w:cs="Arial"/>
          <w:color w:val="000000" w:themeColor="text1"/>
          <w:sz w:val="23"/>
          <w:szCs w:val="23"/>
        </w:rPr>
        <w:t>Students must adhere to the timings and uniform code of the dining room.</w:t>
      </w:r>
    </w:p>
    <w:p w:rsidR="00C84080" w:rsidRPr="00DE4220" w:rsidRDefault="00C84080" w:rsidP="00C84080">
      <w:pPr>
        <w:numPr>
          <w:ilvl w:val="0"/>
          <w:numId w:val="1"/>
        </w:numPr>
        <w:shd w:val="clear" w:color="auto" w:fill="FFFFFF"/>
        <w:spacing w:before="100" w:beforeAutospacing="1" w:after="100" w:afterAutospacing="1"/>
        <w:ind w:left="540"/>
        <w:jc w:val="both"/>
        <w:rPr>
          <w:rFonts w:ascii="Bookman Old Style" w:eastAsia="Times New Roman" w:hAnsi="Bookman Old Style" w:cs="Arial"/>
          <w:color w:val="000000" w:themeColor="text1"/>
          <w:sz w:val="23"/>
          <w:szCs w:val="23"/>
        </w:rPr>
      </w:pPr>
      <w:r w:rsidRPr="00DE4220">
        <w:rPr>
          <w:rFonts w:ascii="Bookman Old Style" w:eastAsia="Times New Roman" w:hAnsi="Bookman Old Style" w:cs="Arial"/>
          <w:color w:val="000000" w:themeColor="text1"/>
          <w:sz w:val="23"/>
          <w:szCs w:val="23"/>
        </w:rPr>
        <w:t>Carrying food or beverage outside the dining hall is not permitted.</w:t>
      </w:r>
    </w:p>
    <w:p w:rsidR="00C84080" w:rsidRPr="00DE4220" w:rsidRDefault="00C84080" w:rsidP="00C84080">
      <w:pPr>
        <w:numPr>
          <w:ilvl w:val="0"/>
          <w:numId w:val="1"/>
        </w:numPr>
        <w:shd w:val="clear" w:color="auto" w:fill="FFFFFF"/>
        <w:spacing w:before="100" w:beforeAutospacing="1" w:after="100" w:afterAutospacing="1"/>
        <w:ind w:left="540"/>
        <w:jc w:val="both"/>
        <w:rPr>
          <w:rFonts w:ascii="Bookman Old Style" w:eastAsia="Times New Roman" w:hAnsi="Bookman Old Style" w:cs="Arial"/>
          <w:color w:val="000000" w:themeColor="text1"/>
          <w:sz w:val="23"/>
          <w:szCs w:val="23"/>
        </w:rPr>
      </w:pPr>
      <w:r w:rsidRPr="00DE4220">
        <w:rPr>
          <w:rFonts w:ascii="Bookman Old Style" w:eastAsia="Times New Roman" w:hAnsi="Bookman Old Style" w:cs="Arial"/>
          <w:color w:val="000000" w:themeColor="text1"/>
          <w:sz w:val="23"/>
          <w:szCs w:val="23"/>
        </w:rPr>
        <w:t>The hostel management reserves the right to revise “The Code of Conduct” from time to time and the changes will be informed in form of notice on the hostel notice boards. Ignorance of rules will not be accepted.</w:t>
      </w:r>
    </w:p>
    <w:p w:rsidR="009D4DE2" w:rsidRPr="00DE4220" w:rsidRDefault="00622FCA">
      <w:pPr>
        <w:rPr>
          <w:rFonts w:ascii="Bookman Old Style" w:hAnsi="Bookman Old Style"/>
          <w:color w:val="000000" w:themeColor="text1"/>
          <w:sz w:val="23"/>
          <w:szCs w:val="23"/>
        </w:rPr>
      </w:pPr>
      <w:r w:rsidRPr="00DE4220">
        <w:rPr>
          <w:rFonts w:ascii="Bookman Old Style" w:hAnsi="Bookman Old Style"/>
          <w:b/>
          <w:color w:val="000000" w:themeColor="text1"/>
          <w:sz w:val="23"/>
          <w:szCs w:val="23"/>
          <w:u w:val="single"/>
        </w:rPr>
        <w:t xml:space="preserve">Important </w:t>
      </w:r>
      <w:proofErr w:type="gramStart"/>
      <w:r w:rsidRPr="00DE4220">
        <w:rPr>
          <w:rFonts w:ascii="Bookman Old Style" w:hAnsi="Bookman Old Style"/>
          <w:b/>
          <w:color w:val="000000" w:themeColor="text1"/>
          <w:sz w:val="23"/>
          <w:szCs w:val="23"/>
          <w:u w:val="single"/>
        </w:rPr>
        <w:t xml:space="preserve">Note </w:t>
      </w:r>
      <w:r w:rsidRPr="00DE4220">
        <w:rPr>
          <w:rFonts w:ascii="Bookman Old Style" w:hAnsi="Bookman Old Style"/>
          <w:b/>
          <w:color w:val="000000" w:themeColor="text1"/>
          <w:sz w:val="23"/>
          <w:szCs w:val="23"/>
        </w:rPr>
        <w:t>:</w:t>
      </w:r>
      <w:proofErr w:type="gramEnd"/>
      <w:r w:rsidRPr="00DE4220">
        <w:rPr>
          <w:rFonts w:ascii="Bookman Old Style" w:hAnsi="Bookman Old Style"/>
          <w:b/>
          <w:color w:val="000000" w:themeColor="text1"/>
          <w:sz w:val="23"/>
          <w:szCs w:val="23"/>
        </w:rPr>
        <w:t>-</w:t>
      </w:r>
    </w:p>
    <w:p w:rsidR="00622FCA" w:rsidRPr="00DE4220" w:rsidRDefault="00622FCA" w:rsidP="00622FCA">
      <w:pPr>
        <w:spacing w:after="0" w:line="240" w:lineRule="auto"/>
        <w:ind w:left="90"/>
        <w:jc w:val="both"/>
        <w:rPr>
          <w:rFonts w:ascii="Bookman Old Style" w:hAnsi="Bookman Old Style"/>
          <w:color w:val="000000" w:themeColor="text1"/>
          <w:sz w:val="23"/>
          <w:szCs w:val="23"/>
        </w:rPr>
      </w:pPr>
      <w:proofErr w:type="spellStart"/>
      <w:r w:rsidRPr="00DE4220">
        <w:rPr>
          <w:rFonts w:ascii="Bookman Old Style" w:hAnsi="Bookman Old Style"/>
          <w:color w:val="000000" w:themeColor="text1"/>
          <w:sz w:val="23"/>
          <w:szCs w:val="23"/>
        </w:rPr>
        <w:t>i</w:t>
      </w:r>
      <w:proofErr w:type="spellEnd"/>
      <w:r w:rsidRPr="00DE4220">
        <w:rPr>
          <w:rFonts w:ascii="Bookman Old Style" w:hAnsi="Bookman Old Style"/>
          <w:color w:val="000000" w:themeColor="text1"/>
          <w:sz w:val="23"/>
          <w:szCs w:val="23"/>
        </w:rPr>
        <w:t xml:space="preserve">) Please feel free to contact Mr. </w:t>
      </w:r>
      <w:proofErr w:type="spellStart"/>
      <w:r w:rsidRPr="00DE4220">
        <w:rPr>
          <w:rFonts w:ascii="Bookman Old Style" w:hAnsi="Bookman Old Style"/>
          <w:color w:val="000000" w:themeColor="text1"/>
          <w:sz w:val="23"/>
          <w:szCs w:val="23"/>
        </w:rPr>
        <w:t>Kamlesh</w:t>
      </w:r>
      <w:proofErr w:type="spellEnd"/>
      <w:r w:rsidRPr="00DE4220">
        <w:rPr>
          <w:rFonts w:ascii="Bookman Old Style" w:hAnsi="Bookman Old Style"/>
          <w:color w:val="000000" w:themeColor="text1"/>
          <w:sz w:val="23"/>
          <w:szCs w:val="23"/>
        </w:rPr>
        <w:t xml:space="preserve"> </w:t>
      </w:r>
      <w:proofErr w:type="spellStart"/>
      <w:r w:rsidRPr="00DE4220">
        <w:rPr>
          <w:rFonts w:ascii="Bookman Old Style" w:hAnsi="Bookman Old Style"/>
          <w:color w:val="000000" w:themeColor="text1"/>
          <w:sz w:val="23"/>
          <w:szCs w:val="23"/>
        </w:rPr>
        <w:t>Rana</w:t>
      </w:r>
      <w:proofErr w:type="spellEnd"/>
      <w:r w:rsidRPr="00DE4220">
        <w:rPr>
          <w:rFonts w:ascii="Bookman Old Style" w:hAnsi="Bookman Old Style"/>
          <w:color w:val="000000" w:themeColor="text1"/>
          <w:sz w:val="23"/>
          <w:szCs w:val="23"/>
        </w:rPr>
        <w:t xml:space="preserve">, Student Support for any further assistance on 09410394200  </w:t>
      </w:r>
    </w:p>
    <w:p w:rsidR="00622FCA" w:rsidRPr="00DE4220" w:rsidRDefault="00622FCA" w:rsidP="00622FCA">
      <w:pPr>
        <w:spacing w:after="0" w:line="240" w:lineRule="auto"/>
        <w:ind w:left="90"/>
        <w:jc w:val="both"/>
        <w:rPr>
          <w:rFonts w:ascii="Bookman Old Style" w:hAnsi="Bookman Old Style"/>
          <w:color w:val="000000" w:themeColor="text1"/>
          <w:sz w:val="23"/>
          <w:szCs w:val="23"/>
        </w:rPr>
      </w:pPr>
      <w:r w:rsidRPr="00DE4220">
        <w:rPr>
          <w:rFonts w:ascii="Bookman Old Style" w:hAnsi="Bookman Old Style"/>
          <w:color w:val="000000" w:themeColor="text1"/>
          <w:sz w:val="23"/>
          <w:szCs w:val="23"/>
        </w:rPr>
        <w:t xml:space="preserve">ii) Attendance of your wards would be available on the online portal </w:t>
      </w:r>
      <w:proofErr w:type="spellStart"/>
      <w:r w:rsidRPr="00DE4220">
        <w:rPr>
          <w:rFonts w:ascii="Bookman Old Style" w:hAnsi="Bookman Old Style"/>
          <w:color w:val="000000" w:themeColor="text1"/>
          <w:sz w:val="23"/>
          <w:szCs w:val="23"/>
        </w:rPr>
        <w:t>i.e</w:t>
      </w:r>
      <w:proofErr w:type="spellEnd"/>
      <w:r w:rsidRPr="00DE4220">
        <w:rPr>
          <w:rFonts w:ascii="Bookman Old Style" w:hAnsi="Bookman Old Style"/>
          <w:color w:val="000000" w:themeColor="text1"/>
          <w:sz w:val="23"/>
          <w:szCs w:val="23"/>
        </w:rPr>
        <w:t xml:space="preserve">, THIMS for which id &amp; password would be available with students in another 10 to 15 days. </w:t>
      </w:r>
    </w:p>
    <w:p w:rsidR="00622FCA" w:rsidRPr="00DE4220" w:rsidRDefault="00622FCA" w:rsidP="00622FCA">
      <w:pPr>
        <w:spacing w:after="0" w:line="240" w:lineRule="auto"/>
        <w:ind w:left="90"/>
        <w:jc w:val="both"/>
        <w:rPr>
          <w:rFonts w:ascii="Bookman Old Style" w:hAnsi="Bookman Old Style"/>
          <w:color w:val="000000" w:themeColor="text1"/>
          <w:sz w:val="23"/>
          <w:szCs w:val="23"/>
        </w:rPr>
      </w:pPr>
      <w:r w:rsidRPr="00DE4220">
        <w:rPr>
          <w:rFonts w:ascii="Bookman Old Style" w:hAnsi="Bookman Old Style"/>
          <w:color w:val="000000" w:themeColor="text1"/>
          <w:sz w:val="23"/>
          <w:szCs w:val="23"/>
        </w:rPr>
        <w:t xml:space="preserve">iii) Attendance would not be sent to the parents they can login and check the same by the given user name and password from their wards. </w:t>
      </w:r>
    </w:p>
    <w:p w:rsidR="00622FCA" w:rsidRPr="00DE4220" w:rsidRDefault="00622FCA" w:rsidP="00622FCA">
      <w:pPr>
        <w:spacing w:after="0" w:line="240" w:lineRule="auto"/>
        <w:ind w:left="90"/>
        <w:jc w:val="both"/>
        <w:rPr>
          <w:rFonts w:ascii="Bookman Old Style" w:hAnsi="Bookman Old Style"/>
          <w:color w:val="000000" w:themeColor="text1"/>
          <w:sz w:val="23"/>
          <w:szCs w:val="23"/>
        </w:rPr>
      </w:pPr>
      <w:proofErr w:type="gramStart"/>
      <w:r w:rsidRPr="00DE4220">
        <w:rPr>
          <w:rFonts w:ascii="Bookman Old Style" w:hAnsi="Bookman Old Style"/>
          <w:color w:val="000000" w:themeColor="text1"/>
          <w:sz w:val="23"/>
          <w:szCs w:val="23"/>
        </w:rPr>
        <w:t>iv) No</w:t>
      </w:r>
      <w:proofErr w:type="gramEnd"/>
      <w:r w:rsidRPr="00DE4220">
        <w:rPr>
          <w:rFonts w:ascii="Bookman Old Style" w:hAnsi="Bookman Old Style"/>
          <w:color w:val="000000" w:themeColor="text1"/>
          <w:sz w:val="23"/>
          <w:szCs w:val="23"/>
        </w:rPr>
        <w:t xml:space="preserve"> student would be allowed to leave the hostel for the first year. In case if any student wants to do so the Hostel Fess will be charged and forfeited.</w:t>
      </w:r>
    </w:p>
    <w:p w:rsidR="00DE4220" w:rsidRDefault="00DE4220" w:rsidP="00622FCA">
      <w:pPr>
        <w:spacing w:after="0" w:line="240" w:lineRule="auto"/>
        <w:ind w:left="90"/>
        <w:jc w:val="both"/>
        <w:rPr>
          <w:rFonts w:ascii="Bookman Old Style" w:hAnsi="Bookman Old Style"/>
          <w:color w:val="000000" w:themeColor="text1"/>
          <w:sz w:val="24"/>
          <w:szCs w:val="24"/>
        </w:rPr>
      </w:pPr>
    </w:p>
    <w:p w:rsidR="00DE4220" w:rsidRPr="00C0291F" w:rsidRDefault="00DE4220" w:rsidP="00622FCA">
      <w:pPr>
        <w:spacing w:after="0" w:line="240" w:lineRule="auto"/>
        <w:ind w:left="90"/>
        <w:jc w:val="both"/>
        <w:rPr>
          <w:rFonts w:ascii="Bookman Old Style" w:hAnsi="Bookman Old Style"/>
          <w:b/>
          <w:color w:val="000000" w:themeColor="text1"/>
          <w:sz w:val="24"/>
          <w:szCs w:val="24"/>
        </w:rPr>
      </w:pPr>
    </w:p>
    <w:p w:rsidR="00DE4220" w:rsidRDefault="00DE4220">
      <w:pPr>
        <w:rPr>
          <w:rFonts w:ascii="Bookman Old Style" w:hAnsi="Bookman Old Style"/>
          <w:b/>
          <w:color w:val="000000" w:themeColor="text1"/>
          <w:szCs w:val="24"/>
        </w:rPr>
      </w:pPr>
      <w:r>
        <w:rPr>
          <w:rFonts w:ascii="Bookman Old Style" w:hAnsi="Bookman Old Style"/>
          <w:b/>
          <w:color w:val="000000" w:themeColor="text1"/>
          <w:szCs w:val="24"/>
        </w:rPr>
        <w:br w:type="page"/>
      </w:r>
    </w:p>
    <w:p w:rsidR="00DE4220" w:rsidRPr="00DE4220" w:rsidRDefault="00801222" w:rsidP="00412F60">
      <w:pPr>
        <w:jc w:val="center"/>
        <w:rPr>
          <w:rFonts w:ascii="Bookman Old Style" w:hAnsi="Bookman Old Style"/>
          <w:b/>
          <w:color w:val="000000" w:themeColor="text1"/>
          <w:szCs w:val="24"/>
        </w:rPr>
      </w:pPr>
      <w:r w:rsidRPr="003E397E">
        <w:rPr>
          <w:rFonts w:ascii="Bookman Old Style" w:hAnsi="Bookman Old Style"/>
          <w:b/>
          <w:color w:val="000000" w:themeColor="text1"/>
          <w:sz w:val="36"/>
          <w:szCs w:val="24"/>
        </w:rPr>
        <w:lastRenderedPageBreak/>
        <w:t>(</w:t>
      </w:r>
      <w:r w:rsidR="00DE4220" w:rsidRPr="003E397E">
        <w:rPr>
          <w:rFonts w:ascii="Bookman Old Style" w:hAnsi="Bookman Old Style"/>
          <w:b/>
          <w:color w:val="000000" w:themeColor="text1"/>
          <w:sz w:val="36"/>
          <w:szCs w:val="24"/>
        </w:rPr>
        <w:t>Undertaking</w:t>
      </w:r>
      <w:r w:rsidRPr="003E397E">
        <w:rPr>
          <w:rFonts w:ascii="Bookman Old Style" w:hAnsi="Bookman Old Style"/>
          <w:b/>
          <w:color w:val="000000" w:themeColor="text1"/>
          <w:sz w:val="36"/>
          <w:szCs w:val="24"/>
        </w:rPr>
        <w:t>)</w:t>
      </w:r>
    </w:p>
    <w:p w:rsidR="00801222" w:rsidRPr="00C0291F" w:rsidRDefault="00801222" w:rsidP="004870CF">
      <w:pPr>
        <w:spacing w:line="360" w:lineRule="auto"/>
        <w:jc w:val="both"/>
        <w:rPr>
          <w:rFonts w:ascii="Bookman Old Style" w:hAnsi="Bookman Old Style"/>
          <w:color w:val="000000" w:themeColor="text1"/>
          <w:sz w:val="24"/>
          <w:szCs w:val="24"/>
        </w:rPr>
      </w:pPr>
      <w:r w:rsidRPr="00C0291F">
        <w:rPr>
          <w:rFonts w:ascii="Bookman Old Style" w:hAnsi="Bookman Old Style"/>
          <w:color w:val="000000" w:themeColor="text1"/>
          <w:sz w:val="24"/>
          <w:szCs w:val="24"/>
        </w:rPr>
        <w:t xml:space="preserve">I, </w:t>
      </w:r>
      <w:proofErr w:type="spellStart"/>
      <w:r w:rsidRPr="00C0291F">
        <w:rPr>
          <w:rFonts w:ascii="Bookman Old Style" w:hAnsi="Bookman Old Style"/>
          <w:color w:val="000000" w:themeColor="text1"/>
          <w:sz w:val="24"/>
          <w:szCs w:val="24"/>
        </w:rPr>
        <w:t>Mr</w:t>
      </w:r>
      <w:proofErr w:type="spellEnd"/>
      <w:r w:rsidRPr="00C0291F">
        <w:rPr>
          <w:rFonts w:ascii="Bookman Old Style" w:hAnsi="Bookman Old Style"/>
          <w:color w:val="000000" w:themeColor="text1"/>
          <w:sz w:val="24"/>
          <w:szCs w:val="24"/>
        </w:rPr>
        <w:t>/Ms. ______________________________ son/daughter of __________________________ resident of ____________________________________________________________________</w:t>
      </w:r>
    </w:p>
    <w:p w:rsidR="00801222" w:rsidRPr="00C0291F" w:rsidRDefault="00801222" w:rsidP="004870CF">
      <w:pPr>
        <w:spacing w:line="240" w:lineRule="auto"/>
        <w:jc w:val="both"/>
        <w:rPr>
          <w:rFonts w:ascii="Bookman Old Style" w:hAnsi="Bookman Old Style"/>
          <w:color w:val="000000" w:themeColor="text1"/>
          <w:sz w:val="24"/>
          <w:szCs w:val="24"/>
        </w:rPr>
      </w:pPr>
      <w:r w:rsidRPr="00C0291F">
        <w:rPr>
          <w:rFonts w:ascii="Bookman Old Style" w:hAnsi="Bookman Old Style"/>
          <w:color w:val="000000" w:themeColor="text1"/>
          <w:sz w:val="24"/>
          <w:szCs w:val="24"/>
        </w:rPr>
        <w:t>______________________________________________</w:t>
      </w:r>
      <w:r w:rsidR="004870CF">
        <w:rPr>
          <w:rFonts w:ascii="Bookman Old Style" w:hAnsi="Bookman Old Style"/>
          <w:color w:val="000000" w:themeColor="text1"/>
          <w:sz w:val="24"/>
          <w:szCs w:val="24"/>
        </w:rPr>
        <w:t xml:space="preserve">_________________________ </w:t>
      </w:r>
      <w:proofErr w:type="gramStart"/>
      <w:r w:rsidR="004870CF">
        <w:rPr>
          <w:rFonts w:ascii="Bookman Old Style" w:hAnsi="Bookman Old Style"/>
          <w:color w:val="000000" w:themeColor="text1"/>
          <w:sz w:val="24"/>
          <w:szCs w:val="24"/>
        </w:rPr>
        <w:t>I,</w:t>
      </w:r>
      <w:proofErr w:type="gramEnd"/>
      <w:r w:rsidR="004870CF">
        <w:rPr>
          <w:rFonts w:ascii="Bookman Old Style" w:hAnsi="Bookman Old Style"/>
          <w:color w:val="000000" w:themeColor="text1"/>
          <w:sz w:val="24"/>
          <w:szCs w:val="24"/>
        </w:rPr>
        <w:t xml:space="preserve"> </w:t>
      </w:r>
      <w:r w:rsidRPr="00C0291F">
        <w:rPr>
          <w:rFonts w:ascii="Bookman Old Style" w:hAnsi="Bookman Old Style"/>
          <w:color w:val="000000" w:themeColor="text1"/>
          <w:sz w:val="24"/>
          <w:szCs w:val="24"/>
        </w:rPr>
        <w:t xml:space="preserve">am joining the Hostel of Institute of Hotel Management Catering Technology &amp; Applied Nutrition, </w:t>
      </w:r>
      <w:proofErr w:type="spellStart"/>
      <w:r w:rsidRPr="00C0291F">
        <w:rPr>
          <w:rFonts w:ascii="Bookman Old Style" w:hAnsi="Bookman Old Style"/>
          <w:color w:val="000000" w:themeColor="text1"/>
          <w:sz w:val="24"/>
          <w:szCs w:val="24"/>
        </w:rPr>
        <w:t>Garhi</w:t>
      </w:r>
      <w:proofErr w:type="spellEnd"/>
      <w:r w:rsidRPr="00C0291F">
        <w:rPr>
          <w:rFonts w:ascii="Bookman Old Style" w:hAnsi="Bookman Old Style"/>
          <w:color w:val="000000" w:themeColor="text1"/>
          <w:sz w:val="24"/>
          <w:szCs w:val="24"/>
        </w:rPr>
        <w:t xml:space="preserve"> </w:t>
      </w:r>
      <w:proofErr w:type="spellStart"/>
      <w:r w:rsidRPr="00C0291F">
        <w:rPr>
          <w:rFonts w:ascii="Bookman Old Style" w:hAnsi="Bookman Old Style"/>
          <w:color w:val="000000" w:themeColor="text1"/>
          <w:sz w:val="24"/>
          <w:szCs w:val="24"/>
        </w:rPr>
        <w:t>Cantt</w:t>
      </w:r>
      <w:proofErr w:type="spellEnd"/>
      <w:r w:rsidRPr="00C0291F">
        <w:rPr>
          <w:rFonts w:ascii="Bookman Old Style" w:hAnsi="Bookman Old Style"/>
          <w:color w:val="000000" w:themeColor="text1"/>
          <w:sz w:val="24"/>
          <w:szCs w:val="24"/>
        </w:rPr>
        <w:t xml:space="preserve">, </w:t>
      </w:r>
      <w:proofErr w:type="spellStart"/>
      <w:r w:rsidRPr="00C0291F">
        <w:rPr>
          <w:rFonts w:ascii="Bookman Old Style" w:hAnsi="Bookman Old Style"/>
          <w:color w:val="000000" w:themeColor="text1"/>
          <w:sz w:val="24"/>
          <w:szCs w:val="24"/>
        </w:rPr>
        <w:t>Dehradun</w:t>
      </w:r>
      <w:proofErr w:type="spellEnd"/>
      <w:r w:rsidRPr="00C0291F">
        <w:rPr>
          <w:rFonts w:ascii="Bookman Old Style" w:hAnsi="Bookman Old Style"/>
          <w:color w:val="000000" w:themeColor="text1"/>
          <w:sz w:val="24"/>
          <w:szCs w:val="24"/>
        </w:rPr>
        <w:t xml:space="preserve"> – 248003 </w:t>
      </w:r>
      <w:r w:rsidR="00412F60" w:rsidRPr="00C0291F">
        <w:rPr>
          <w:rFonts w:ascii="Bookman Old Style" w:hAnsi="Bookman Old Style"/>
          <w:color w:val="000000" w:themeColor="text1"/>
          <w:sz w:val="24"/>
          <w:szCs w:val="24"/>
        </w:rPr>
        <w:t xml:space="preserve">for academic year </w:t>
      </w:r>
      <w:r w:rsidR="003F0144" w:rsidRPr="00C0291F">
        <w:rPr>
          <w:rFonts w:ascii="Bookman Old Style" w:hAnsi="Bookman Old Style"/>
          <w:color w:val="000000" w:themeColor="text1"/>
          <w:sz w:val="24"/>
          <w:szCs w:val="24"/>
          <w:u w:val="single"/>
        </w:rPr>
        <w:t>2021-22</w:t>
      </w:r>
      <w:r w:rsidRPr="00C0291F">
        <w:rPr>
          <w:rFonts w:ascii="Bookman Old Style" w:hAnsi="Bookman Old Style"/>
          <w:color w:val="000000" w:themeColor="text1"/>
          <w:sz w:val="24"/>
          <w:szCs w:val="24"/>
        </w:rPr>
        <w:t>.</w:t>
      </w:r>
    </w:p>
    <w:p w:rsidR="00801222" w:rsidRDefault="00801222" w:rsidP="00801222">
      <w:pPr>
        <w:jc w:val="both"/>
        <w:rPr>
          <w:rFonts w:ascii="Bookman Old Style" w:hAnsi="Bookman Old Style"/>
          <w:color w:val="000000" w:themeColor="text1"/>
          <w:sz w:val="24"/>
          <w:szCs w:val="24"/>
        </w:rPr>
      </w:pPr>
      <w:r w:rsidRPr="00C0291F">
        <w:rPr>
          <w:rFonts w:ascii="Bookman Old Style" w:hAnsi="Bookman Old Style"/>
          <w:color w:val="000000" w:themeColor="text1"/>
          <w:sz w:val="24"/>
          <w:szCs w:val="24"/>
        </w:rPr>
        <w:t xml:space="preserve">I state that I have read Hostel – Code of Conduct rules laid down by the </w:t>
      </w:r>
      <w:r w:rsidR="001A5408" w:rsidRPr="00C0291F">
        <w:rPr>
          <w:rFonts w:ascii="Bookman Old Style" w:hAnsi="Bookman Old Style"/>
          <w:color w:val="000000" w:themeColor="text1"/>
          <w:sz w:val="24"/>
          <w:szCs w:val="24"/>
        </w:rPr>
        <w:t>I</w:t>
      </w:r>
      <w:r w:rsidRPr="00C0291F">
        <w:rPr>
          <w:rFonts w:ascii="Bookman Old Style" w:hAnsi="Bookman Old Style"/>
          <w:color w:val="000000" w:themeColor="text1"/>
          <w:sz w:val="24"/>
          <w:szCs w:val="24"/>
        </w:rPr>
        <w:t xml:space="preserve">nstitute of Hotel Management Catering Technology &amp; Applied Nutrition, </w:t>
      </w:r>
      <w:proofErr w:type="spellStart"/>
      <w:r w:rsidRPr="00C0291F">
        <w:rPr>
          <w:rFonts w:ascii="Bookman Old Style" w:hAnsi="Bookman Old Style"/>
          <w:color w:val="000000" w:themeColor="text1"/>
          <w:sz w:val="24"/>
          <w:szCs w:val="24"/>
        </w:rPr>
        <w:t>Garhi</w:t>
      </w:r>
      <w:proofErr w:type="spellEnd"/>
      <w:r w:rsidRPr="00C0291F">
        <w:rPr>
          <w:rFonts w:ascii="Bookman Old Style" w:hAnsi="Bookman Old Style"/>
          <w:color w:val="000000" w:themeColor="text1"/>
          <w:sz w:val="24"/>
          <w:szCs w:val="24"/>
        </w:rPr>
        <w:t xml:space="preserve"> </w:t>
      </w:r>
      <w:proofErr w:type="spellStart"/>
      <w:r w:rsidRPr="00C0291F">
        <w:rPr>
          <w:rFonts w:ascii="Bookman Old Style" w:hAnsi="Bookman Old Style"/>
          <w:color w:val="000000" w:themeColor="text1"/>
          <w:sz w:val="24"/>
          <w:szCs w:val="24"/>
        </w:rPr>
        <w:t>Cantt</w:t>
      </w:r>
      <w:proofErr w:type="spellEnd"/>
      <w:r w:rsidRPr="00C0291F">
        <w:rPr>
          <w:rFonts w:ascii="Bookman Old Style" w:hAnsi="Bookman Old Style"/>
          <w:color w:val="000000" w:themeColor="text1"/>
          <w:sz w:val="24"/>
          <w:szCs w:val="24"/>
        </w:rPr>
        <w:t xml:space="preserve">, </w:t>
      </w:r>
      <w:proofErr w:type="spellStart"/>
      <w:r w:rsidRPr="00C0291F">
        <w:rPr>
          <w:rFonts w:ascii="Bookman Old Style" w:hAnsi="Bookman Old Style"/>
          <w:color w:val="000000" w:themeColor="text1"/>
          <w:sz w:val="24"/>
          <w:szCs w:val="24"/>
        </w:rPr>
        <w:t>Dehradun</w:t>
      </w:r>
      <w:proofErr w:type="spellEnd"/>
      <w:r w:rsidRPr="00C0291F">
        <w:rPr>
          <w:rFonts w:ascii="Bookman Old Style" w:hAnsi="Bookman Old Style"/>
          <w:color w:val="000000" w:themeColor="text1"/>
          <w:sz w:val="24"/>
          <w:szCs w:val="24"/>
        </w:rPr>
        <w:t xml:space="preserve"> and I undertake that I shall maintain good conduct and conf</w:t>
      </w:r>
      <w:r w:rsidR="001A5408" w:rsidRPr="00C0291F">
        <w:rPr>
          <w:rFonts w:ascii="Bookman Old Style" w:hAnsi="Bookman Old Style"/>
          <w:color w:val="000000" w:themeColor="text1"/>
          <w:sz w:val="24"/>
          <w:szCs w:val="24"/>
        </w:rPr>
        <w:t>i</w:t>
      </w:r>
      <w:r w:rsidRPr="00C0291F">
        <w:rPr>
          <w:rFonts w:ascii="Bookman Old Style" w:hAnsi="Bookman Old Style"/>
          <w:color w:val="000000" w:themeColor="text1"/>
          <w:sz w:val="24"/>
          <w:szCs w:val="24"/>
        </w:rPr>
        <w:t xml:space="preserve">rm to all the rules and regulations as may be enforced from time to time. I also undertake that in the event of any deviation or violation, I am liable to any disciplinary action as may be decided by the Discipline Committee </w:t>
      </w:r>
      <w:r w:rsidR="001A5408" w:rsidRPr="00C0291F">
        <w:rPr>
          <w:rFonts w:ascii="Bookman Old Style" w:hAnsi="Bookman Old Style"/>
          <w:color w:val="000000" w:themeColor="text1"/>
          <w:sz w:val="24"/>
          <w:szCs w:val="24"/>
        </w:rPr>
        <w:t xml:space="preserve">(competent Authority) </w:t>
      </w:r>
      <w:r w:rsidRPr="00C0291F">
        <w:rPr>
          <w:rFonts w:ascii="Bookman Old Style" w:hAnsi="Bookman Old Style"/>
          <w:color w:val="000000" w:themeColor="text1"/>
          <w:sz w:val="24"/>
          <w:szCs w:val="24"/>
        </w:rPr>
        <w:t>of the Institute. I also understood and agree that the hostel fees and mess charges will not be refunded in any case even if I vacate the hostel or I am rusticated from the hostel on any grounds.</w:t>
      </w:r>
    </w:p>
    <w:p w:rsidR="004870CF" w:rsidRPr="004870CF" w:rsidRDefault="004870CF" w:rsidP="00801222">
      <w:pPr>
        <w:jc w:val="both"/>
        <w:rPr>
          <w:rFonts w:ascii="Bookman Old Style" w:hAnsi="Bookman Old Style"/>
          <w:b/>
          <w:color w:val="000000" w:themeColor="text1"/>
          <w:sz w:val="24"/>
          <w:szCs w:val="24"/>
        </w:rPr>
      </w:pPr>
      <w:r w:rsidRPr="004870CF">
        <w:rPr>
          <w:rFonts w:ascii="Bookman Old Style" w:hAnsi="Bookman Old Style"/>
          <w:b/>
          <w:color w:val="000000" w:themeColor="text1"/>
          <w:sz w:val="24"/>
          <w:szCs w:val="24"/>
        </w:rPr>
        <w:t>Note</w:t>
      </w:r>
      <w:proofErr w:type="gramStart"/>
      <w:r w:rsidRPr="004870CF">
        <w:rPr>
          <w:rFonts w:ascii="Bookman Old Style" w:hAnsi="Bookman Old Style"/>
          <w:b/>
          <w:color w:val="000000" w:themeColor="text1"/>
          <w:sz w:val="24"/>
          <w:szCs w:val="24"/>
        </w:rPr>
        <w:t>:-</w:t>
      </w:r>
      <w:proofErr w:type="gramEnd"/>
      <w:r w:rsidRPr="004870CF">
        <w:rPr>
          <w:rFonts w:ascii="Bookman Old Style" w:hAnsi="Bookman Old Style"/>
          <w:b/>
          <w:color w:val="000000" w:themeColor="text1"/>
          <w:sz w:val="24"/>
          <w:szCs w:val="24"/>
        </w:rPr>
        <w:t xml:space="preserve"> Hostel fee is to be submitted for both the semesters i.e., 1</w:t>
      </w:r>
      <w:r w:rsidRPr="004870CF">
        <w:rPr>
          <w:rFonts w:ascii="Bookman Old Style" w:hAnsi="Bookman Old Style"/>
          <w:b/>
          <w:color w:val="000000" w:themeColor="text1"/>
          <w:sz w:val="24"/>
          <w:szCs w:val="24"/>
          <w:vertAlign w:val="superscript"/>
        </w:rPr>
        <w:t>st</w:t>
      </w:r>
      <w:r w:rsidRPr="004870CF">
        <w:rPr>
          <w:rFonts w:ascii="Bookman Old Style" w:hAnsi="Bookman Old Style"/>
          <w:b/>
          <w:color w:val="000000" w:themeColor="text1"/>
          <w:sz w:val="24"/>
          <w:szCs w:val="24"/>
        </w:rPr>
        <w:t xml:space="preserve"> and 2</w:t>
      </w:r>
      <w:r w:rsidRPr="004870CF">
        <w:rPr>
          <w:rFonts w:ascii="Bookman Old Style" w:hAnsi="Bookman Old Style"/>
          <w:b/>
          <w:color w:val="000000" w:themeColor="text1"/>
          <w:sz w:val="24"/>
          <w:szCs w:val="24"/>
          <w:vertAlign w:val="superscript"/>
        </w:rPr>
        <w:t>nd</w:t>
      </w:r>
      <w:r w:rsidRPr="004870CF">
        <w:rPr>
          <w:rFonts w:ascii="Bookman Old Style" w:hAnsi="Bookman Old Style"/>
          <w:b/>
          <w:color w:val="000000" w:themeColor="text1"/>
          <w:sz w:val="24"/>
          <w:szCs w:val="24"/>
        </w:rPr>
        <w:t xml:space="preserve"> semester of 1</w:t>
      </w:r>
      <w:r w:rsidRPr="004870CF">
        <w:rPr>
          <w:rFonts w:ascii="Bookman Old Style" w:hAnsi="Bookman Old Style"/>
          <w:b/>
          <w:color w:val="000000" w:themeColor="text1"/>
          <w:sz w:val="24"/>
          <w:szCs w:val="24"/>
          <w:vertAlign w:val="superscript"/>
        </w:rPr>
        <w:t>st</w:t>
      </w:r>
      <w:r w:rsidRPr="004870CF">
        <w:rPr>
          <w:rFonts w:ascii="Bookman Old Style" w:hAnsi="Bookman Old Style"/>
          <w:b/>
          <w:color w:val="000000" w:themeColor="text1"/>
          <w:sz w:val="24"/>
          <w:szCs w:val="24"/>
        </w:rPr>
        <w:t xml:space="preserve"> Year 2021-2022 amounting of </w:t>
      </w:r>
      <w:r w:rsidRPr="004870CF">
        <w:rPr>
          <w:rFonts w:ascii="Rupee Foradian" w:hAnsi="Rupee Foradian"/>
          <w:b/>
          <w:color w:val="000000" w:themeColor="text1"/>
          <w:sz w:val="24"/>
          <w:szCs w:val="24"/>
        </w:rPr>
        <w:t>`</w:t>
      </w:r>
      <w:r w:rsidRPr="004870CF">
        <w:rPr>
          <w:rFonts w:ascii="Bookman Old Style" w:hAnsi="Bookman Old Style"/>
          <w:b/>
          <w:color w:val="000000" w:themeColor="text1"/>
          <w:sz w:val="24"/>
          <w:szCs w:val="24"/>
        </w:rPr>
        <w:t xml:space="preserve"> 70,000.00 (35,000.00 per semester). In any case if the student vacates the hostel the hostel fee will not be refunded it any circumstances</w:t>
      </w:r>
      <w:r w:rsidR="00275877">
        <w:rPr>
          <w:rFonts w:ascii="Bookman Old Style" w:hAnsi="Bookman Old Style"/>
          <w:b/>
          <w:color w:val="000000" w:themeColor="text1"/>
          <w:sz w:val="24"/>
          <w:szCs w:val="24"/>
        </w:rPr>
        <w:t xml:space="preserve"> (As Per order No 08029 of Principal IHM </w:t>
      </w:r>
      <w:proofErr w:type="spellStart"/>
      <w:r w:rsidR="00275877">
        <w:rPr>
          <w:rFonts w:ascii="Bookman Old Style" w:hAnsi="Bookman Old Style"/>
          <w:b/>
          <w:color w:val="000000" w:themeColor="text1"/>
          <w:sz w:val="24"/>
          <w:szCs w:val="24"/>
        </w:rPr>
        <w:t>Dehradun</w:t>
      </w:r>
      <w:proofErr w:type="spellEnd"/>
      <w:r w:rsidR="00275877">
        <w:rPr>
          <w:rFonts w:ascii="Bookman Old Style" w:hAnsi="Bookman Old Style"/>
          <w:b/>
          <w:color w:val="000000" w:themeColor="text1"/>
          <w:sz w:val="24"/>
          <w:szCs w:val="24"/>
        </w:rPr>
        <w:t>)</w:t>
      </w:r>
      <w:r w:rsidRPr="004870CF">
        <w:rPr>
          <w:rFonts w:ascii="Bookman Old Style" w:hAnsi="Bookman Old Style"/>
          <w:b/>
          <w:color w:val="000000" w:themeColor="text1"/>
          <w:sz w:val="24"/>
          <w:szCs w:val="24"/>
        </w:rPr>
        <w:t xml:space="preserve">. </w:t>
      </w:r>
    </w:p>
    <w:p w:rsidR="00801222" w:rsidRPr="00C0291F" w:rsidRDefault="00801222" w:rsidP="00801222">
      <w:pPr>
        <w:jc w:val="both"/>
        <w:rPr>
          <w:rFonts w:ascii="Bookman Old Style" w:hAnsi="Bookman Old Style"/>
          <w:color w:val="000000" w:themeColor="text1"/>
          <w:sz w:val="24"/>
          <w:szCs w:val="24"/>
        </w:rPr>
      </w:pPr>
    </w:p>
    <w:p w:rsidR="00801222" w:rsidRPr="00C0291F" w:rsidRDefault="00801222" w:rsidP="00801222">
      <w:pPr>
        <w:jc w:val="right"/>
        <w:rPr>
          <w:rFonts w:ascii="Bookman Old Style" w:hAnsi="Bookman Old Style"/>
          <w:color w:val="000000" w:themeColor="text1"/>
          <w:sz w:val="24"/>
          <w:szCs w:val="24"/>
        </w:rPr>
      </w:pPr>
      <w:r w:rsidRPr="00C0291F">
        <w:rPr>
          <w:rFonts w:ascii="Bookman Old Style" w:hAnsi="Bookman Old Style"/>
          <w:color w:val="000000" w:themeColor="text1"/>
          <w:sz w:val="24"/>
          <w:szCs w:val="24"/>
        </w:rPr>
        <w:t>___________________________</w:t>
      </w:r>
    </w:p>
    <w:p w:rsidR="00801222" w:rsidRPr="00C0291F" w:rsidRDefault="00801222" w:rsidP="00801222">
      <w:pPr>
        <w:jc w:val="right"/>
        <w:rPr>
          <w:rFonts w:ascii="Bookman Old Style" w:hAnsi="Bookman Old Style"/>
          <w:b/>
          <w:color w:val="000000" w:themeColor="text1"/>
          <w:sz w:val="24"/>
          <w:szCs w:val="24"/>
        </w:rPr>
      </w:pPr>
      <w:r w:rsidRPr="00C0291F">
        <w:rPr>
          <w:rFonts w:ascii="Bookman Old Style" w:hAnsi="Bookman Old Style"/>
          <w:b/>
          <w:color w:val="000000" w:themeColor="text1"/>
          <w:sz w:val="24"/>
          <w:szCs w:val="24"/>
        </w:rPr>
        <w:t>Sig</w:t>
      </w:r>
      <w:r w:rsidR="007E69E6">
        <w:rPr>
          <w:rFonts w:ascii="Bookman Old Style" w:hAnsi="Bookman Old Style"/>
          <w:b/>
          <w:color w:val="000000" w:themeColor="text1"/>
          <w:sz w:val="24"/>
          <w:szCs w:val="24"/>
        </w:rPr>
        <w:t>nature of the Student with date</w:t>
      </w:r>
    </w:p>
    <w:p w:rsidR="00801222" w:rsidRPr="00C0291F" w:rsidRDefault="00801222" w:rsidP="00801222">
      <w:pPr>
        <w:rPr>
          <w:rFonts w:ascii="Bookman Old Style" w:hAnsi="Bookman Old Style"/>
          <w:color w:val="000000" w:themeColor="text1"/>
          <w:sz w:val="24"/>
          <w:szCs w:val="24"/>
        </w:rPr>
      </w:pPr>
      <w:r w:rsidRPr="00C0291F">
        <w:rPr>
          <w:rFonts w:ascii="Bookman Old Style" w:hAnsi="Bookman Old Style"/>
          <w:color w:val="000000" w:themeColor="text1"/>
          <w:sz w:val="24"/>
          <w:szCs w:val="24"/>
        </w:rPr>
        <w:t>I agree to all the above</w:t>
      </w:r>
    </w:p>
    <w:p w:rsidR="00801222" w:rsidRPr="00C0291F" w:rsidRDefault="00801222" w:rsidP="00801222">
      <w:pPr>
        <w:rPr>
          <w:rFonts w:ascii="Bookman Old Style" w:hAnsi="Bookman Old Style"/>
          <w:color w:val="000000" w:themeColor="text1"/>
          <w:sz w:val="24"/>
          <w:szCs w:val="24"/>
        </w:rPr>
      </w:pPr>
      <w:r w:rsidRPr="00C0291F">
        <w:rPr>
          <w:rFonts w:ascii="Bookman Old Style" w:hAnsi="Bookman Old Style"/>
          <w:color w:val="000000" w:themeColor="text1"/>
          <w:sz w:val="24"/>
          <w:szCs w:val="24"/>
        </w:rPr>
        <w:t>____________________________</w:t>
      </w:r>
    </w:p>
    <w:p w:rsidR="00801222" w:rsidRDefault="00801222" w:rsidP="00801222">
      <w:pPr>
        <w:rPr>
          <w:rFonts w:ascii="Bookman Old Style" w:hAnsi="Bookman Old Style"/>
          <w:b/>
          <w:color w:val="000000" w:themeColor="text1"/>
          <w:sz w:val="24"/>
          <w:szCs w:val="24"/>
        </w:rPr>
      </w:pPr>
      <w:r w:rsidRPr="00C0291F">
        <w:rPr>
          <w:rFonts w:ascii="Bookman Old Style" w:hAnsi="Bookman Old Style"/>
          <w:b/>
          <w:color w:val="000000" w:themeColor="text1"/>
          <w:sz w:val="24"/>
          <w:szCs w:val="24"/>
        </w:rPr>
        <w:t>Signature of the Parent with date</w:t>
      </w:r>
    </w:p>
    <w:p w:rsidR="003E397E" w:rsidRDefault="003E397E" w:rsidP="00801222">
      <w:pPr>
        <w:rPr>
          <w:rFonts w:ascii="Bookman Old Style" w:hAnsi="Bookman Old Style"/>
          <w:b/>
          <w:color w:val="000000" w:themeColor="text1"/>
          <w:sz w:val="24"/>
          <w:szCs w:val="24"/>
        </w:rPr>
      </w:pPr>
      <w:r>
        <w:rPr>
          <w:rFonts w:ascii="Bookman Old Style" w:hAnsi="Bookman Old Style"/>
          <w:b/>
          <w:color w:val="000000" w:themeColor="text1"/>
          <w:sz w:val="24"/>
          <w:szCs w:val="24"/>
        </w:rPr>
        <w:t>Mobile No. Parents………………………………..</w:t>
      </w:r>
    </w:p>
    <w:p w:rsidR="003E397E" w:rsidRPr="00C0291F" w:rsidRDefault="003E397E" w:rsidP="00801222">
      <w:pPr>
        <w:rPr>
          <w:rFonts w:ascii="Bookman Old Style" w:hAnsi="Bookman Old Style"/>
          <w:b/>
          <w:color w:val="000000" w:themeColor="text1"/>
          <w:sz w:val="24"/>
          <w:szCs w:val="24"/>
        </w:rPr>
      </w:pPr>
    </w:p>
    <w:p w:rsidR="00801222" w:rsidRPr="00C0291F" w:rsidRDefault="00801222">
      <w:pPr>
        <w:rPr>
          <w:rFonts w:ascii="Bookman Old Style" w:hAnsi="Bookman Old Style"/>
          <w:b/>
          <w:color w:val="000000" w:themeColor="text1"/>
          <w:sz w:val="24"/>
          <w:szCs w:val="24"/>
        </w:rPr>
      </w:pPr>
      <w:r w:rsidRPr="00C0291F">
        <w:rPr>
          <w:rFonts w:ascii="Bookman Old Style" w:hAnsi="Bookman Old Style"/>
          <w:b/>
          <w:color w:val="000000" w:themeColor="text1"/>
          <w:sz w:val="24"/>
          <w:szCs w:val="24"/>
        </w:rPr>
        <w:t>V</w:t>
      </w:r>
      <w:r w:rsidR="00412F60" w:rsidRPr="00C0291F">
        <w:rPr>
          <w:rFonts w:ascii="Bookman Old Style" w:hAnsi="Bookman Old Style"/>
          <w:b/>
          <w:color w:val="000000" w:themeColor="text1"/>
          <w:sz w:val="24"/>
          <w:szCs w:val="24"/>
        </w:rPr>
        <w:t xml:space="preserve">ERIFICAITON </w:t>
      </w:r>
    </w:p>
    <w:p w:rsidR="00801222" w:rsidRPr="00C0291F" w:rsidRDefault="00801222" w:rsidP="00801222">
      <w:pPr>
        <w:jc w:val="both"/>
        <w:rPr>
          <w:rFonts w:ascii="Bookman Old Style" w:hAnsi="Bookman Old Style"/>
          <w:color w:val="000000" w:themeColor="text1"/>
          <w:sz w:val="24"/>
          <w:szCs w:val="24"/>
        </w:rPr>
      </w:pPr>
      <w:r w:rsidRPr="00C0291F">
        <w:rPr>
          <w:rFonts w:ascii="Bookman Old Style" w:hAnsi="Bookman Old Style"/>
          <w:color w:val="000000" w:themeColor="text1"/>
          <w:sz w:val="24"/>
          <w:szCs w:val="24"/>
        </w:rPr>
        <w:lastRenderedPageBreak/>
        <w:t xml:space="preserve">I, the above named deponent do hereby solemnly affirm and that the above contents are true and correct to the best of my knowledge and belief and nothing has been concealed there from. </w:t>
      </w:r>
    </w:p>
    <w:sectPr w:rsidR="00801222" w:rsidRPr="00C0291F" w:rsidSect="00C8408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Rupee Foradian">
    <w:panose1 w:val="020B0603030804020204"/>
    <w:charset w:val="00"/>
    <w:family w:val="swiss"/>
    <w:pitch w:val="variable"/>
    <w:sig w:usb0="800000AF" w:usb1="1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5A0DF4"/>
    <w:multiLevelType w:val="multilevel"/>
    <w:tmpl w:val="F226482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C84080"/>
    <w:rsid w:val="001107EE"/>
    <w:rsid w:val="001A5408"/>
    <w:rsid w:val="00275877"/>
    <w:rsid w:val="003847AB"/>
    <w:rsid w:val="003E397E"/>
    <w:rsid w:val="003F0144"/>
    <w:rsid w:val="00412F60"/>
    <w:rsid w:val="004870CF"/>
    <w:rsid w:val="004B35E1"/>
    <w:rsid w:val="00507599"/>
    <w:rsid w:val="00622FCA"/>
    <w:rsid w:val="006933F7"/>
    <w:rsid w:val="0078761F"/>
    <w:rsid w:val="007E69E6"/>
    <w:rsid w:val="00801222"/>
    <w:rsid w:val="00803B32"/>
    <w:rsid w:val="009160F1"/>
    <w:rsid w:val="009A1024"/>
    <w:rsid w:val="009D06FD"/>
    <w:rsid w:val="00AD0892"/>
    <w:rsid w:val="00C0291F"/>
    <w:rsid w:val="00C84080"/>
    <w:rsid w:val="00DE4220"/>
    <w:rsid w:val="00E053A3"/>
    <w:rsid w:val="00E201E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7599"/>
  </w:style>
  <w:style w:type="paragraph" w:styleId="Heading1">
    <w:name w:val="heading 1"/>
    <w:basedOn w:val="Normal"/>
    <w:link w:val="Heading1Char"/>
    <w:uiPriority w:val="9"/>
    <w:qFormat/>
    <w:rsid w:val="00C8408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4080"/>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C8408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84080"/>
    <w:rPr>
      <w:b/>
      <w:bCs/>
    </w:rPr>
  </w:style>
  <w:style w:type="paragraph" w:styleId="ListParagraph">
    <w:name w:val="List Paragraph"/>
    <w:basedOn w:val="Normal"/>
    <w:uiPriority w:val="34"/>
    <w:qFormat/>
    <w:rsid w:val="00C84080"/>
    <w:pPr>
      <w:ind w:left="720"/>
      <w:contextualSpacing/>
    </w:pPr>
  </w:style>
  <w:style w:type="table" w:styleId="TableGrid">
    <w:name w:val="Table Grid"/>
    <w:basedOn w:val="TableNormal"/>
    <w:uiPriority w:val="59"/>
    <w:rsid w:val="00412F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852528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3900B7-2B4C-4D82-BFEC-0BEFBFB832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4</Pages>
  <Words>886</Words>
  <Characters>5052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ihmddn</dc:creator>
  <cp:lastModifiedBy>ihmddn</cp:lastModifiedBy>
  <cp:revision>14</cp:revision>
  <cp:lastPrinted>2021-10-11T05:38:00Z</cp:lastPrinted>
  <dcterms:created xsi:type="dcterms:W3CDTF">2018-02-27T10:03:00Z</dcterms:created>
  <dcterms:modified xsi:type="dcterms:W3CDTF">2021-10-11T05:38:00Z</dcterms:modified>
</cp:coreProperties>
</file>