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B5" w:rsidRPr="001A0A74" w:rsidRDefault="00D16DB5" w:rsidP="00D16DB5">
      <w:pPr>
        <w:pStyle w:val="xl25"/>
        <w:spacing w:before="0" w:beforeAutospacing="0" w:after="0" w:afterAutospacing="0"/>
        <w:rPr>
          <w:rFonts w:ascii="Tahoma" w:hAnsi="Tahoma" w:cs="Tahoma"/>
          <w:b/>
          <w:bCs/>
        </w:rPr>
      </w:pPr>
      <w:r w:rsidRPr="001A0A74">
        <w:rPr>
          <w:rFonts w:ascii="Tahoma" w:hAnsi="Tahoma" w:cs="Tahoma"/>
          <w:b/>
          <w:bCs/>
        </w:rPr>
        <w:t>INSTITUTE OF HOTEL MANAGEMENT CATERING TECHNOLOGY &amp; APPLIED NUTRITION, DEHRADUN</w:t>
      </w:r>
      <w:r w:rsidR="001A0A74">
        <w:rPr>
          <w:rFonts w:ascii="Tahoma" w:hAnsi="Tahoma" w:cs="Tahoma"/>
          <w:b/>
          <w:bCs/>
        </w:rPr>
        <w:t>, NEAR TAPKESHWAR TEMPLE, GARHI CANTT., DEHRADUN-248 003, UTTARAKHAND</w:t>
      </w:r>
    </w:p>
    <w:p w:rsidR="00D16DB5" w:rsidRPr="001A0A74" w:rsidRDefault="00D16DB5" w:rsidP="00D16DB5">
      <w:pPr>
        <w:pStyle w:val="xl25"/>
        <w:spacing w:before="0" w:beforeAutospacing="0" w:after="0" w:afterAutospacing="0"/>
        <w:rPr>
          <w:rFonts w:ascii="Tahoma" w:hAnsi="Tahoma" w:cs="Tahoma"/>
          <w:b/>
          <w:bCs/>
        </w:rPr>
      </w:pPr>
    </w:p>
    <w:p w:rsidR="00D16DB5" w:rsidRPr="001A0A74" w:rsidRDefault="00D16DB5" w:rsidP="00D16DB5">
      <w:pPr>
        <w:spacing w:after="0" w:line="240" w:lineRule="auto"/>
        <w:jc w:val="center"/>
        <w:rPr>
          <w:rFonts w:ascii="Tahoma" w:hAnsi="Tahoma" w:cs="Tahoma"/>
          <w:b/>
          <w:bCs/>
          <w:sz w:val="24"/>
          <w:szCs w:val="24"/>
        </w:rPr>
      </w:pPr>
    </w:p>
    <w:p w:rsidR="00E06F72" w:rsidRPr="00600A88" w:rsidRDefault="00E06F72" w:rsidP="00600A88">
      <w:pPr>
        <w:spacing w:after="0" w:line="240" w:lineRule="auto"/>
        <w:rPr>
          <w:rFonts w:ascii="Tahoma" w:hAnsi="Tahoma" w:cs="Tahoma"/>
        </w:rPr>
      </w:pPr>
      <w:r w:rsidRPr="00600A88">
        <w:rPr>
          <w:rFonts w:ascii="Tahoma" w:hAnsi="Tahoma" w:cs="Tahoma"/>
          <w:b/>
        </w:rPr>
        <w:t>Name of the post:</w:t>
      </w:r>
      <w:r w:rsidRPr="00600A88">
        <w:rPr>
          <w:rFonts w:ascii="Tahoma" w:hAnsi="Tahoma" w:cs="Tahoma"/>
        </w:rPr>
        <w:t xml:space="preserve"> Teaching Associate</w:t>
      </w:r>
      <w:r w:rsidR="00B44C21" w:rsidRPr="00600A88">
        <w:rPr>
          <w:rFonts w:ascii="Tahoma" w:hAnsi="Tahoma" w:cs="Tahoma"/>
        </w:rPr>
        <w:t xml:space="preserve"> (Contractual)</w:t>
      </w:r>
    </w:p>
    <w:p w:rsidR="00E06F72" w:rsidRPr="00600A88" w:rsidRDefault="00E06F72" w:rsidP="00600A88">
      <w:pPr>
        <w:spacing w:after="0" w:line="240" w:lineRule="auto"/>
        <w:rPr>
          <w:rFonts w:ascii="Tahoma" w:hAnsi="Tahoma" w:cs="Tahoma"/>
        </w:rPr>
      </w:pPr>
      <w:r w:rsidRPr="00600A88">
        <w:rPr>
          <w:rFonts w:ascii="Tahoma" w:hAnsi="Tahoma" w:cs="Tahoma"/>
          <w:b/>
        </w:rPr>
        <w:t>No. of Posts:</w:t>
      </w:r>
      <w:r w:rsidRPr="00600A88">
        <w:rPr>
          <w:rFonts w:ascii="Tahoma" w:hAnsi="Tahoma" w:cs="Tahoma"/>
        </w:rPr>
        <w:t xml:space="preserve"> 0</w:t>
      </w:r>
      <w:r w:rsidR="00B850D6">
        <w:rPr>
          <w:rFonts w:ascii="Tahoma" w:hAnsi="Tahoma" w:cs="Tahoma"/>
        </w:rPr>
        <w:t>3</w:t>
      </w:r>
      <w:r w:rsidRPr="00600A88">
        <w:rPr>
          <w:rFonts w:ascii="Tahoma" w:hAnsi="Tahoma" w:cs="Tahoma"/>
        </w:rPr>
        <w:t xml:space="preserve"> (</w:t>
      </w:r>
      <w:r w:rsidR="00B850D6">
        <w:rPr>
          <w:rFonts w:ascii="Tahoma" w:hAnsi="Tahoma" w:cs="Tahoma"/>
        </w:rPr>
        <w:t>SC-01, Gen-02)</w:t>
      </w:r>
    </w:p>
    <w:p w:rsidR="00E06F72" w:rsidRPr="00600A88" w:rsidRDefault="00485FEA" w:rsidP="00600A88">
      <w:pPr>
        <w:spacing w:after="0" w:line="240" w:lineRule="auto"/>
        <w:rPr>
          <w:rFonts w:ascii="Tahoma" w:hAnsi="Tahoma" w:cs="Tahoma"/>
        </w:rPr>
      </w:pPr>
      <w:r w:rsidRPr="00600A88">
        <w:rPr>
          <w:rFonts w:ascii="Tahoma" w:hAnsi="Tahoma" w:cs="Tahoma"/>
          <w:b/>
        </w:rPr>
        <w:t>Monthly Pay</w:t>
      </w:r>
      <w:r w:rsidR="00E06F72" w:rsidRPr="00600A88">
        <w:rPr>
          <w:rFonts w:ascii="Tahoma" w:hAnsi="Tahoma" w:cs="Tahoma"/>
          <w:b/>
        </w:rPr>
        <w:t>:</w:t>
      </w:r>
      <w:r w:rsidR="00E06F72" w:rsidRPr="00600A88">
        <w:rPr>
          <w:rFonts w:ascii="Tahoma" w:hAnsi="Tahoma" w:cs="Tahoma"/>
        </w:rPr>
        <w:t xml:space="preserve"> </w:t>
      </w:r>
      <w:r w:rsidRPr="00600A88">
        <w:rPr>
          <w:rFonts w:ascii="Tahoma" w:hAnsi="Tahoma" w:cs="Tahoma"/>
        </w:rPr>
        <w:t>Rs.25</w:t>
      </w:r>
      <w:proofErr w:type="gramStart"/>
      <w:r w:rsidRPr="00600A88">
        <w:rPr>
          <w:rFonts w:ascii="Tahoma" w:hAnsi="Tahoma" w:cs="Tahoma"/>
        </w:rPr>
        <w:t>,000</w:t>
      </w:r>
      <w:proofErr w:type="gramEnd"/>
      <w:r w:rsidRPr="00600A88">
        <w:rPr>
          <w:rFonts w:ascii="Tahoma" w:hAnsi="Tahoma" w:cs="Tahoma"/>
        </w:rPr>
        <w:t xml:space="preserve">/- per month consolidated </w:t>
      </w:r>
    </w:p>
    <w:p w:rsidR="00D16DB5" w:rsidRPr="00600A88" w:rsidRDefault="00B850D6" w:rsidP="00600A88">
      <w:pPr>
        <w:spacing w:after="0" w:line="240" w:lineRule="auto"/>
        <w:jc w:val="both"/>
        <w:rPr>
          <w:rFonts w:ascii="Tahoma" w:hAnsi="Tahoma" w:cs="Tahoma"/>
        </w:rPr>
      </w:pPr>
      <w:r>
        <w:rPr>
          <w:rFonts w:ascii="Tahoma" w:hAnsi="Tahoma" w:cs="Tahoma"/>
          <w:b/>
        </w:rPr>
        <w:t>Age Limit (As on 01.07.2022</w:t>
      </w:r>
      <w:r w:rsidR="00E06F72" w:rsidRPr="00600A88">
        <w:rPr>
          <w:rFonts w:ascii="Tahoma" w:hAnsi="Tahoma" w:cs="Tahoma"/>
          <w:b/>
        </w:rPr>
        <w:t>):</w:t>
      </w:r>
      <w:r w:rsidR="00485FEA" w:rsidRPr="00600A88">
        <w:rPr>
          <w:rFonts w:ascii="Tahoma" w:hAnsi="Tahoma" w:cs="Tahoma"/>
        </w:rPr>
        <w:t xml:space="preserve"> Not exceeding 30</w:t>
      </w:r>
      <w:r w:rsidR="00E06F72" w:rsidRPr="00600A88">
        <w:rPr>
          <w:rFonts w:ascii="Tahoma" w:hAnsi="Tahoma" w:cs="Tahoma"/>
        </w:rPr>
        <w:t xml:space="preserve"> years.  Upper age limit is </w:t>
      </w:r>
      <w:proofErr w:type="spellStart"/>
      <w:r w:rsidR="00E06F72" w:rsidRPr="00600A88">
        <w:rPr>
          <w:rFonts w:ascii="Tahoma" w:hAnsi="Tahoma" w:cs="Tahoma"/>
        </w:rPr>
        <w:t>relaxable</w:t>
      </w:r>
      <w:proofErr w:type="spellEnd"/>
      <w:r w:rsidR="00E06F72" w:rsidRPr="00600A88">
        <w:rPr>
          <w:rFonts w:ascii="Tahoma" w:hAnsi="Tahoma" w:cs="Tahoma"/>
        </w:rPr>
        <w:t xml:space="preserve"> </w:t>
      </w:r>
      <w:proofErr w:type="spellStart"/>
      <w:r w:rsidR="00E06F72" w:rsidRPr="00600A88">
        <w:rPr>
          <w:rFonts w:ascii="Tahoma" w:hAnsi="Tahoma" w:cs="Tahoma"/>
        </w:rPr>
        <w:t>upto</w:t>
      </w:r>
      <w:proofErr w:type="spellEnd"/>
      <w:r w:rsidR="00E06F72" w:rsidRPr="00600A88">
        <w:rPr>
          <w:rFonts w:ascii="Tahoma" w:hAnsi="Tahoma" w:cs="Tahoma"/>
        </w:rPr>
        <w:t xml:space="preserve"> 5 years in case of SC/ST and departmental candidates or as specified for any category by Government of </w:t>
      </w:r>
      <w:proofErr w:type="spellStart"/>
      <w:r w:rsidR="00E06F72" w:rsidRPr="00600A88">
        <w:rPr>
          <w:rFonts w:ascii="Tahoma" w:hAnsi="Tahoma" w:cs="Tahoma"/>
        </w:rPr>
        <w:t>Uttarakhand</w:t>
      </w:r>
      <w:proofErr w:type="spellEnd"/>
      <w:r w:rsidR="00E06F72" w:rsidRPr="00600A88">
        <w:rPr>
          <w:rFonts w:ascii="Tahoma" w:hAnsi="Tahoma" w:cs="Tahoma"/>
        </w:rPr>
        <w:t xml:space="preserve"> from time to time.</w:t>
      </w:r>
    </w:p>
    <w:p w:rsidR="00600A88" w:rsidRPr="00600A88" w:rsidRDefault="00600A88" w:rsidP="00600A88">
      <w:pPr>
        <w:spacing w:after="0"/>
        <w:rPr>
          <w:rFonts w:ascii="Tahoma" w:hAnsi="Tahoma" w:cs="Tahoma"/>
        </w:rPr>
      </w:pPr>
      <w:r w:rsidRPr="00600A88">
        <w:rPr>
          <w:rFonts w:ascii="Tahoma" w:hAnsi="Tahoma" w:cs="Tahoma"/>
        </w:rPr>
        <w:t>Skill Test</w:t>
      </w:r>
    </w:p>
    <w:p w:rsidR="00600A88" w:rsidRPr="00600A88" w:rsidRDefault="00600A88" w:rsidP="00600A88">
      <w:pPr>
        <w:spacing w:after="0" w:line="240" w:lineRule="auto"/>
        <w:jc w:val="both"/>
        <w:rPr>
          <w:rFonts w:ascii="Tahoma" w:hAnsi="Tahoma" w:cs="Tahoma"/>
        </w:rPr>
      </w:pPr>
      <w:r w:rsidRPr="00600A88">
        <w:rPr>
          <w:rFonts w:ascii="Tahoma" w:hAnsi="Tahoma" w:cs="Tahoma"/>
          <w:b/>
        </w:rPr>
        <w:t xml:space="preserve">Method of Selection: </w:t>
      </w:r>
      <w:r w:rsidRPr="00600A88">
        <w:rPr>
          <w:rFonts w:ascii="Tahoma" w:hAnsi="Tahoma" w:cs="Tahoma"/>
        </w:rPr>
        <w:t>As prescribed by NCHMCT.</w:t>
      </w:r>
    </w:p>
    <w:p w:rsidR="00E06F72" w:rsidRPr="001A0A74" w:rsidRDefault="00E06F72" w:rsidP="00E06F72">
      <w:pPr>
        <w:spacing w:after="0" w:line="240" w:lineRule="auto"/>
        <w:jc w:val="both"/>
        <w:rPr>
          <w:rFonts w:ascii="Tahoma" w:hAnsi="Tahoma" w:cs="Tahoma"/>
          <w:b/>
          <w:bCs/>
          <w:sz w:val="24"/>
          <w:szCs w:val="24"/>
        </w:rPr>
      </w:pPr>
    </w:p>
    <w:p w:rsidR="00D16DB5" w:rsidRPr="001A0A74" w:rsidRDefault="00D16DB5" w:rsidP="00D16DB5">
      <w:pPr>
        <w:spacing w:after="0" w:line="240" w:lineRule="auto"/>
        <w:jc w:val="both"/>
        <w:rPr>
          <w:rFonts w:ascii="Tahoma" w:hAnsi="Tahoma" w:cs="Tahoma"/>
          <w:b/>
          <w:bCs/>
          <w:sz w:val="24"/>
          <w:szCs w:val="24"/>
        </w:rPr>
      </w:pPr>
      <w:r w:rsidRPr="001A0A74">
        <w:rPr>
          <w:rFonts w:ascii="Tahoma" w:hAnsi="Tahoma" w:cs="Tahoma"/>
          <w:b/>
          <w:bCs/>
          <w:sz w:val="24"/>
          <w:szCs w:val="24"/>
        </w:rPr>
        <w:t>Educational Qualification</w:t>
      </w:r>
      <w:r w:rsidR="00613941" w:rsidRPr="001A0A74">
        <w:rPr>
          <w:rFonts w:ascii="Tahoma" w:hAnsi="Tahoma" w:cs="Tahoma"/>
          <w:b/>
          <w:bCs/>
          <w:sz w:val="24"/>
          <w:szCs w:val="24"/>
        </w:rPr>
        <w:t>s</w:t>
      </w:r>
      <w:r w:rsidRPr="001A0A74">
        <w:rPr>
          <w:rFonts w:ascii="Tahoma" w:hAnsi="Tahoma" w:cs="Tahoma"/>
          <w:b/>
          <w:bCs/>
          <w:sz w:val="24"/>
          <w:szCs w:val="24"/>
        </w:rPr>
        <w:t xml:space="preserve">: </w:t>
      </w:r>
    </w:p>
    <w:p w:rsidR="00D16DB5" w:rsidRPr="001A0A74" w:rsidRDefault="00D16DB5" w:rsidP="00D16DB5">
      <w:pPr>
        <w:spacing w:after="0" w:line="240" w:lineRule="auto"/>
        <w:jc w:val="both"/>
        <w:rPr>
          <w:rFonts w:ascii="Tahoma" w:hAnsi="Tahoma" w:cs="Tahoma"/>
          <w:b/>
          <w:bCs/>
          <w:sz w:val="24"/>
          <w:szCs w:val="24"/>
        </w:rPr>
      </w:pP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Full time Bachelor’s Degree in Hospitality &amp; Hotel Administration  / Hotel Management after 10+2 from a Recognized University and full time Master’s Degree in Hospitality &amp; Hotel Administration / Hotel Management securing not less than 60% marks in aggregate either in bachelor’s or  master’s degree.</w:t>
      </w:r>
    </w:p>
    <w:p w:rsidR="00D16DB5" w:rsidRPr="001A0A74" w:rsidRDefault="00D16DB5" w:rsidP="00D16DB5">
      <w:pPr>
        <w:spacing w:after="0" w:line="240" w:lineRule="auto"/>
        <w:ind w:left="720"/>
        <w:jc w:val="center"/>
        <w:rPr>
          <w:rFonts w:ascii="Tahoma" w:hAnsi="Tahoma" w:cs="Tahoma"/>
          <w:b/>
          <w:sz w:val="24"/>
          <w:szCs w:val="24"/>
        </w:rPr>
      </w:pPr>
      <w:r w:rsidRPr="001A0A74">
        <w:rPr>
          <w:rFonts w:ascii="Tahoma" w:hAnsi="Tahoma" w:cs="Tahoma"/>
          <w:b/>
          <w:sz w:val="24"/>
          <w:szCs w:val="24"/>
        </w:rPr>
        <w:t>OR</w:t>
      </w: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Full time Bachelor’s Degree in Hospitality &amp; Hotel Administration / Hotel Management after 10+2 from a Recognized University securing not less than 60% marks in aggregate with at least 2 year</w:t>
      </w:r>
      <w:r w:rsidR="00613941" w:rsidRPr="001A0A74">
        <w:rPr>
          <w:rFonts w:ascii="Tahoma" w:hAnsi="Tahoma" w:cs="Tahoma"/>
          <w:sz w:val="24"/>
          <w:szCs w:val="24"/>
        </w:rPr>
        <w:t>s</w:t>
      </w:r>
      <w:r w:rsidRPr="001A0A74">
        <w:rPr>
          <w:rFonts w:ascii="Tahoma" w:hAnsi="Tahoma" w:cs="Tahoma"/>
          <w:sz w:val="24"/>
          <w:szCs w:val="24"/>
        </w:rPr>
        <w:t xml:space="preserve"> industry experience.</w:t>
      </w:r>
    </w:p>
    <w:p w:rsidR="00D16DB5" w:rsidRPr="001A0A74" w:rsidRDefault="00D16DB5" w:rsidP="00D16DB5">
      <w:pPr>
        <w:spacing w:after="0" w:line="240" w:lineRule="auto"/>
        <w:ind w:left="720"/>
        <w:jc w:val="both"/>
        <w:rPr>
          <w:rFonts w:ascii="Tahoma" w:hAnsi="Tahoma" w:cs="Tahoma"/>
          <w:sz w:val="24"/>
          <w:szCs w:val="24"/>
        </w:rPr>
      </w:pPr>
    </w:p>
    <w:p w:rsidR="00D16DB5" w:rsidRPr="001A0A74" w:rsidRDefault="00D16DB5" w:rsidP="00D16DB5">
      <w:pPr>
        <w:spacing w:after="0" w:line="240" w:lineRule="auto"/>
        <w:ind w:left="720"/>
        <w:jc w:val="center"/>
        <w:rPr>
          <w:rFonts w:ascii="Tahoma" w:hAnsi="Tahoma" w:cs="Tahoma"/>
          <w:b/>
          <w:sz w:val="24"/>
          <w:szCs w:val="24"/>
        </w:rPr>
      </w:pPr>
      <w:r w:rsidRPr="001A0A74">
        <w:rPr>
          <w:rFonts w:ascii="Tahoma" w:hAnsi="Tahoma" w:cs="Tahoma"/>
          <w:b/>
          <w:sz w:val="24"/>
          <w:szCs w:val="24"/>
        </w:rPr>
        <w:t>AND</w:t>
      </w:r>
    </w:p>
    <w:p w:rsidR="00D16DB5" w:rsidRPr="001A0A74" w:rsidRDefault="00D16DB5" w:rsidP="00D16DB5">
      <w:pPr>
        <w:spacing w:after="0" w:line="240" w:lineRule="auto"/>
        <w:jc w:val="both"/>
        <w:rPr>
          <w:rFonts w:ascii="Tahoma" w:hAnsi="Tahoma" w:cs="Tahoma"/>
          <w:sz w:val="24"/>
          <w:szCs w:val="24"/>
        </w:rPr>
      </w:pPr>
    </w:p>
    <w:p w:rsidR="00D16DB5" w:rsidRPr="001A0A74" w:rsidRDefault="00D16DB5" w:rsidP="00AC10F5">
      <w:pPr>
        <w:spacing w:after="0" w:line="240" w:lineRule="auto"/>
        <w:jc w:val="both"/>
        <w:rPr>
          <w:rFonts w:ascii="Tahoma" w:hAnsi="Tahoma" w:cs="Tahoma"/>
          <w:sz w:val="24"/>
          <w:szCs w:val="24"/>
        </w:rPr>
      </w:pPr>
      <w:r w:rsidRPr="001A0A74">
        <w:rPr>
          <w:rFonts w:ascii="Tahoma" w:hAnsi="Tahoma" w:cs="Tahoma"/>
          <w:sz w:val="24"/>
          <w:szCs w:val="24"/>
        </w:rPr>
        <w:t>Must have qualified NHTET conducted by NCHMCT with prescribed percentage to qualify for Teaching Associate.  However</w:t>
      </w:r>
      <w:r w:rsidR="00613941" w:rsidRPr="001A0A74">
        <w:rPr>
          <w:rFonts w:ascii="Tahoma" w:hAnsi="Tahoma" w:cs="Tahoma"/>
          <w:sz w:val="24"/>
          <w:szCs w:val="24"/>
        </w:rPr>
        <w:t>,</w:t>
      </w:r>
      <w:r w:rsidRPr="001A0A74">
        <w:rPr>
          <w:rFonts w:ascii="Tahoma" w:hAnsi="Tahoma" w:cs="Tahoma"/>
          <w:sz w:val="24"/>
          <w:szCs w:val="24"/>
        </w:rPr>
        <w:t xml:space="preserve"> the candidate </w:t>
      </w:r>
      <w:r w:rsidR="007B2EC2" w:rsidRPr="001A0A74">
        <w:rPr>
          <w:rFonts w:ascii="Tahoma" w:hAnsi="Tahoma" w:cs="Tahoma"/>
          <w:sz w:val="24"/>
          <w:szCs w:val="24"/>
        </w:rPr>
        <w:t>having Ph.D</w:t>
      </w:r>
      <w:r w:rsidRPr="001A0A74">
        <w:rPr>
          <w:rFonts w:ascii="Tahoma" w:hAnsi="Tahoma" w:cs="Tahoma"/>
          <w:sz w:val="24"/>
          <w:szCs w:val="24"/>
        </w:rPr>
        <w:t xml:space="preserve"> in Hospitality / Hotel Management topic</w:t>
      </w:r>
      <w:r w:rsidR="0046628D">
        <w:rPr>
          <w:rFonts w:ascii="Tahoma" w:hAnsi="Tahoma" w:cs="Tahoma"/>
          <w:sz w:val="24"/>
          <w:szCs w:val="24"/>
        </w:rPr>
        <w:t>s</w:t>
      </w:r>
      <w:r w:rsidRPr="001A0A74">
        <w:rPr>
          <w:rFonts w:ascii="Tahoma" w:hAnsi="Tahoma" w:cs="Tahoma"/>
          <w:sz w:val="24"/>
          <w:szCs w:val="24"/>
        </w:rPr>
        <w:t xml:space="preserve"> need not to qualify the prescribed NHTET.</w:t>
      </w:r>
    </w:p>
    <w:p w:rsidR="00D16DB5" w:rsidRPr="001A0A74" w:rsidRDefault="00D16DB5" w:rsidP="00D16DB5">
      <w:pPr>
        <w:pStyle w:val="ListParagraph"/>
        <w:spacing w:after="0" w:line="240" w:lineRule="auto"/>
        <w:jc w:val="both"/>
        <w:rPr>
          <w:rFonts w:ascii="Tahoma" w:hAnsi="Tahoma" w:cs="Tahoma"/>
          <w:sz w:val="24"/>
          <w:szCs w:val="24"/>
        </w:rPr>
      </w:pPr>
    </w:p>
    <w:p w:rsidR="00552B8F" w:rsidRPr="001A0A74" w:rsidRDefault="00552B8F" w:rsidP="001A0A74">
      <w:pPr>
        <w:spacing w:line="240" w:lineRule="auto"/>
        <w:jc w:val="both"/>
        <w:rPr>
          <w:rFonts w:ascii="Tahoma" w:hAnsi="Tahoma" w:cs="Tahoma"/>
          <w:sz w:val="24"/>
          <w:szCs w:val="24"/>
        </w:rPr>
      </w:pPr>
      <w:r w:rsidRPr="00347456">
        <w:rPr>
          <w:rFonts w:ascii="Tahoma" w:hAnsi="Tahoma" w:cs="Tahoma"/>
          <w:sz w:val="24"/>
          <w:szCs w:val="24"/>
        </w:rPr>
        <w:t xml:space="preserve">Interested candidates who fulfil the prescribed conditions may apply to the </w:t>
      </w:r>
      <w:r w:rsidRPr="00A7211E">
        <w:rPr>
          <w:rFonts w:ascii="Tahoma" w:hAnsi="Tahoma" w:cs="Tahoma"/>
          <w:b/>
          <w:sz w:val="24"/>
          <w:szCs w:val="24"/>
        </w:rPr>
        <w:t xml:space="preserve">Principal, Institute of Hotel Management Catering Technology &amp; Applied Nutrition, Near </w:t>
      </w:r>
      <w:proofErr w:type="spellStart"/>
      <w:r w:rsidRPr="00A7211E">
        <w:rPr>
          <w:rFonts w:ascii="Tahoma" w:hAnsi="Tahoma" w:cs="Tahoma"/>
          <w:b/>
          <w:sz w:val="24"/>
          <w:szCs w:val="24"/>
        </w:rPr>
        <w:t>Tapkeshwar</w:t>
      </w:r>
      <w:proofErr w:type="spellEnd"/>
      <w:r w:rsidRPr="00A7211E">
        <w:rPr>
          <w:rFonts w:ascii="Tahoma" w:hAnsi="Tahoma" w:cs="Tahoma"/>
          <w:b/>
          <w:sz w:val="24"/>
          <w:szCs w:val="24"/>
        </w:rPr>
        <w:t xml:space="preserve"> Temple, </w:t>
      </w:r>
      <w:proofErr w:type="spellStart"/>
      <w:r w:rsidRPr="00A7211E">
        <w:rPr>
          <w:rFonts w:ascii="Tahoma" w:hAnsi="Tahoma" w:cs="Tahoma"/>
          <w:b/>
          <w:sz w:val="24"/>
          <w:szCs w:val="24"/>
        </w:rPr>
        <w:t>Garhi</w:t>
      </w:r>
      <w:proofErr w:type="spellEnd"/>
      <w:r w:rsidRPr="00A7211E">
        <w:rPr>
          <w:rFonts w:ascii="Tahoma" w:hAnsi="Tahoma" w:cs="Tahoma"/>
          <w:b/>
          <w:sz w:val="24"/>
          <w:szCs w:val="24"/>
        </w:rPr>
        <w:t xml:space="preserve"> </w:t>
      </w:r>
      <w:proofErr w:type="spellStart"/>
      <w:r w:rsidRPr="00A7211E">
        <w:rPr>
          <w:rFonts w:ascii="Tahoma" w:hAnsi="Tahoma" w:cs="Tahoma"/>
          <w:b/>
          <w:sz w:val="24"/>
          <w:szCs w:val="24"/>
        </w:rPr>
        <w:t>Cantt</w:t>
      </w:r>
      <w:proofErr w:type="spellEnd"/>
      <w:r w:rsidRPr="00A7211E">
        <w:rPr>
          <w:rFonts w:ascii="Tahoma" w:hAnsi="Tahoma" w:cs="Tahoma"/>
          <w:b/>
          <w:sz w:val="24"/>
          <w:szCs w:val="24"/>
        </w:rPr>
        <w:t>., Dehradun - 248003</w:t>
      </w:r>
      <w:r w:rsidRPr="00347456">
        <w:rPr>
          <w:rFonts w:ascii="Tahoma" w:hAnsi="Tahoma" w:cs="Tahoma"/>
          <w:sz w:val="24"/>
          <w:szCs w:val="24"/>
        </w:rPr>
        <w:t xml:space="preserve"> subscribing on the top of the envelop </w:t>
      </w:r>
      <w:r w:rsidRPr="00347456">
        <w:rPr>
          <w:rFonts w:ascii="Tahoma" w:hAnsi="Tahoma" w:cs="Tahoma"/>
          <w:b/>
          <w:sz w:val="24"/>
          <w:szCs w:val="24"/>
        </w:rPr>
        <w:t xml:space="preserve">“Application for the post of </w:t>
      </w:r>
      <w:r w:rsidR="004D3C4F">
        <w:rPr>
          <w:rFonts w:ascii="Tahoma" w:hAnsi="Tahoma" w:cs="Tahoma"/>
          <w:b/>
          <w:sz w:val="24"/>
          <w:szCs w:val="24"/>
        </w:rPr>
        <w:t>Teaching Associate</w:t>
      </w:r>
      <w:r w:rsidRPr="00347456">
        <w:rPr>
          <w:rFonts w:ascii="Tahoma" w:hAnsi="Tahoma" w:cs="Tahoma"/>
          <w:b/>
          <w:sz w:val="24"/>
          <w:szCs w:val="24"/>
        </w:rPr>
        <w:t>”</w:t>
      </w:r>
      <w:r w:rsidRPr="00347456">
        <w:rPr>
          <w:rFonts w:ascii="Tahoma" w:hAnsi="Tahoma" w:cs="Tahoma"/>
          <w:sz w:val="24"/>
          <w:szCs w:val="24"/>
        </w:rPr>
        <w:t xml:space="preserve"> </w:t>
      </w:r>
      <w:r w:rsidRPr="003215B4">
        <w:rPr>
          <w:rFonts w:ascii="Tahoma" w:hAnsi="Tahoma" w:cs="Tahoma"/>
          <w:b/>
          <w:sz w:val="24"/>
          <w:szCs w:val="24"/>
        </w:rPr>
        <w:t xml:space="preserve">on or before </w:t>
      </w:r>
      <w:r w:rsidR="00316081">
        <w:rPr>
          <w:rFonts w:ascii="Tahoma" w:hAnsi="Tahoma" w:cs="Tahoma"/>
          <w:b/>
          <w:sz w:val="24"/>
          <w:szCs w:val="24"/>
        </w:rPr>
        <w:t>11</w:t>
      </w:r>
      <w:r w:rsidRPr="003215B4">
        <w:rPr>
          <w:rFonts w:ascii="Tahoma" w:hAnsi="Tahoma" w:cs="Tahoma"/>
          <w:b/>
          <w:sz w:val="24"/>
          <w:szCs w:val="24"/>
        </w:rPr>
        <w:t>.</w:t>
      </w:r>
      <w:r w:rsidR="00B850D6">
        <w:rPr>
          <w:rFonts w:ascii="Tahoma" w:hAnsi="Tahoma" w:cs="Tahoma"/>
          <w:b/>
          <w:sz w:val="24"/>
          <w:szCs w:val="24"/>
        </w:rPr>
        <w:t>08.2022</w:t>
      </w:r>
      <w:r w:rsidRPr="003215B4">
        <w:rPr>
          <w:rFonts w:ascii="Tahoma" w:hAnsi="Tahoma" w:cs="Tahoma"/>
          <w:b/>
          <w:sz w:val="24"/>
          <w:szCs w:val="24"/>
        </w:rPr>
        <w:t xml:space="preserve"> by 5.00 PM.</w:t>
      </w:r>
      <w:r w:rsidRPr="00347456">
        <w:rPr>
          <w:rFonts w:ascii="Tahoma" w:hAnsi="Tahoma" w:cs="Tahoma"/>
          <w:sz w:val="24"/>
          <w:szCs w:val="24"/>
        </w:rPr>
        <w:t xml:space="preserve"> Application form in the prescribed format is given on </w:t>
      </w:r>
      <w:r w:rsidRPr="00347456">
        <w:rPr>
          <w:rFonts w:ascii="Tahoma" w:hAnsi="Tahoma" w:cs="Tahoma"/>
          <w:b/>
          <w:sz w:val="24"/>
          <w:szCs w:val="24"/>
        </w:rPr>
        <w:t xml:space="preserve">website </w:t>
      </w:r>
      <w:r w:rsidRPr="00347456">
        <w:rPr>
          <w:rFonts w:ascii="Tahoma" w:hAnsi="Tahoma" w:cs="Tahoma"/>
          <w:b/>
          <w:bCs/>
          <w:sz w:val="24"/>
          <w:szCs w:val="24"/>
        </w:rPr>
        <w:t>www.ihmddn.com</w:t>
      </w:r>
      <w:r w:rsidRPr="00347456">
        <w:rPr>
          <w:rFonts w:ascii="Tahoma" w:hAnsi="Tahoma" w:cs="Tahoma"/>
          <w:sz w:val="24"/>
          <w:szCs w:val="24"/>
        </w:rPr>
        <w:t xml:space="preserve"> to be sent along with attested copies of certificates and recent passport size photograph through registered/ speed post only. </w:t>
      </w:r>
      <w:r w:rsidR="00AC10F5">
        <w:rPr>
          <w:rFonts w:ascii="Tahoma" w:hAnsi="Tahoma" w:cs="Tahoma"/>
          <w:b/>
          <w:sz w:val="24"/>
          <w:szCs w:val="24"/>
        </w:rPr>
        <w:t>Candidates already in Govt</w:t>
      </w:r>
      <w:proofErr w:type="gramStart"/>
      <w:r w:rsidR="00AC10F5">
        <w:rPr>
          <w:rFonts w:ascii="Tahoma" w:hAnsi="Tahoma" w:cs="Tahoma"/>
          <w:b/>
          <w:sz w:val="24"/>
          <w:szCs w:val="24"/>
        </w:rPr>
        <w:t>.</w:t>
      </w:r>
      <w:r w:rsidRPr="00347456">
        <w:rPr>
          <w:rFonts w:ascii="Tahoma" w:hAnsi="Tahoma" w:cs="Tahoma"/>
          <w:b/>
          <w:sz w:val="24"/>
          <w:szCs w:val="24"/>
        </w:rPr>
        <w:t>/</w:t>
      </w:r>
      <w:proofErr w:type="gramEnd"/>
      <w:r w:rsidRPr="00347456">
        <w:rPr>
          <w:rFonts w:ascii="Tahoma" w:hAnsi="Tahoma" w:cs="Tahoma"/>
          <w:b/>
          <w:sz w:val="24"/>
          <w:szCs w:val="24"/>
        </w:rPr>
        <w:t>Autonomous organization should apply through proper channel.</w:t>
      </w:r>
      <w:r w:rsidRPr="00347456">
        <w:rPr>
          <w:rFonts w:ascii="Tahoma" w:hAnsi="Tahoma" w:cs="Tahoma"/>
          <w:sz w:val="24"/>
          <w:szCs w:val="24"/>
        </w:rPr>
        <w:t xml:space="preserve">  Institute will not be responsible for any postal delay. The competent authorities reserve the right either to fill or to reduce the number of posts or to cancel the advertisement without assigning any reasons. No TA / DA </w:t>
      </w:r>
      <w:proofErr w:type="gramStart"/>
      <w:r w:rsidRPr="00347456">
        <w:rPr>
          <w:rFonts w:ascii="Tahoma" w:hAnsi="Tahoma" w:cs="Tahoma"/>
          <w:sz w:val="24"/>
          <w:szCs w:val="24"/>
        </w:rPr>
        <w:t>is</w:t>
      </w:r>
      <w:proofErr w:type="gramEnd"/>
      <w:r w:rsidRPr="00347456">
        <w:rPr>
          <w:rFonts w:ascii="Tahoma" w:hAnsi="Tahoma" w:cs="Tahoma"/>
          <w:sz w:val="24"/>
          <w:szCs w:val="24"/>
        </w:rPr>
        <w:t xml:space="preserve"> admissible for attending the selection process / Skill Test/Interview.</w:t>
      </w:r>
    </w:p>
    <w:p w:rsidR="001A0A74" w:rsidRPr="001A0A74" w:rsidRDefault="001A0A74" w:rsidP="00552B8F">
      <w:pPr>
        <w:pStyle w:val="NoSpacing"/>
        <w:rPr>
          <w:rFonts w:ascii="Tahoma" w:hAnsi="Tahoma" w:cs="Tahoma"/>
          <w:b/>
          <w:bCs/>
          <w:szCs w:val="24"/>
        </w:rPr>
      </w:pPr>
      <w:r w:rsidRPr="001A0A74">
        <w:rPr>
          <w:rFonts w:ascii="Tahoma" w:hAnsi="Tahoma" w:cs="Tahoma"/>
          <w:b/>
          <w:bCs/>
          <w:szCs w:val="24"/>
        </w:rPr>
        <w:t xml:space="preserve">Principal </w:t>
      </w:r>
    </w:p>
    <w:p w:rsidR="00A25759" w:rsidRPr="001A0A74" w:rsidRDefault="001A0A74" w:rsidP="00552B8F">
      <w:pPr>
        <w:pStyle w:val="NoSpacing"/>
        <w:rPr>
          <w:rFonts w:ascii="Tahoma" w:hAnsi="Tahoma" w:cs="Tahoma"/>
          <w:szCs w:val="24"/>
        </w:rPr>
      </w:pPr>
      <w:r w:rsidRPr="001A0A74">
        <w:rPr>
          <w:rFonts w:ascii="Tahoma" w:hAnsi="Tahoma" w:cs="Tahoma"/>
          <w:b/>
          <w:bCs/>
          <w:szCs w:val="24"/>
        </w:rPr>
        <w:t xml:space="preserve">IHM </w:t>
      </w:r>
      <w:proofErr w:type="spellStart"/>
      <w:r w:rsidRPr="001A0A74">
        <w:rPr>
          <w:rFonts w:ascii="Tahoma" w:hAnsi="Tahoma" w:cs="Tahoma"/>
          <w:b/>
          <w:bCs/>
          <w:szCs w:val="24"/>
        </w:rPr>
        <w:t>Dehradun</w:t>
      </w:r>
      <w:proofErr w:type="spellEnd"/>
      <w:r w:rsidRPr="001A0A74">
        <w:rPr>
          <w:rFonts w:ascii="Tahoma" w:hAnsi="Tahoma" w:cs="Tahoma"/>
          <w:b/>
          <w:bCs/>
          <w:szCs w:val="24"/>
        </w:rPr>
        <w:t xml:space="preserve"> </w:t>
      </w:r>
    </w:p>
    <w:sectPr w:rsidR="00A25759" w:rsidRPr="001A0A74" w:rsidSect="00552B8F">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374"/>
    <w:multiLevelType w:val="hybridMultilevel"/>
    <w:tmpl w:val="A7E80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16DB5"/>
    <w:rsid w:val="00071EFA"/>
    <w:rsid w:val="001A0A74"/>
    <w:rsid w:val="00316081"/>
    <w:rsid w:val="003215B4"/>
    <w:rsid w:val="003C66A0"/>
    <w:rsid w:val="0046628D"/>
    <w:rsid w:val="00485FEA"/>
    <w:rsid w:val="004D3C4F"/>
    <w:rsid w:val="00543E56"/>
    <w:rsid w:val="00552B8F"/>
    <w:rsid w:val="00600A88"/>
    <w:rsid w:val="00613941"/>
    <w:rsid w:val="0066461C"/>
    <w:rsid w:val="00725200"/>
    <w:rsid w:val="00734B0E"/>
    <w:rsid w:val="007B2EC2"/>
    <w:rsid w:val="008E032A"/>
    <w:rsid w:val="008F6E7D"/>
    <w:rsid w:val="008F7501"/>
    <w:rsid w:val="00A25759"/>
    <w:rsid w:val="00A7211E"/>
    <w:rsid w:val="00AC10F5"/>
    <w:rsid w:val="00B44C21"/>
    <w:rsid w:val="00B850D6"/>
    <w:rsid w:val="00B94CDF"/>
    <w:rsid w:val="00CA45EA"/>
    <w:rsid w:val="00D108F5"/>
    <w:rsid w:val="00D16DB5"/>
    <w:rsid w:val="00E06F72"/>
    <w:rsid w:val="00E07AE2"/>
    <w:rsid w:val="00FD6A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D16DB5"/>
    <w:pPr>
      <w:spacing w:before="100" w:beforeAutospacing="1" w:after="100" w:afterAutospacing="1" w:line="240" w:lineRule="auto"/>
      <w:jc w:val="center"/>
    </w:pPr>
    <w:rPr>
      <w:rFonts w:ascii="Arial Narrow" w:eastAsia="Times New Roman" w:hAnsi="Arial Narrow" w:cs="Times New Roman"/>
      <w:sz w:val="24"/>
      <w:szCs w:val="24"/>
      <w:lang w:val="en-AU" w:eastAsia="en-US"/>
    </w:rPr>
  </w:style>
  <w:style w:type="paragraph" w:styleId="ListParagraph">
    <w:name w:val="List Paragraph"/>
    <w:basedOn w:val="Normal"/>
    <w:uiPriority w:val="34"/>
    <w:qFormat/>
    <w:rsid w:val="00D16DB5"/>
    <w:pPr>
      <w:ind w:left="720"/>
      <w:contextualSpacing/>
    </w:pPr>
    <w:rPr>
      <w:rFonts w:eastAsiaTheme="minorHAnsi"/>
      <w:lang w:val="en-US" w:eastAsia="en-US"/>
    </w:rPr>
  </w:style>
  <w:style w:type="paragraph" w:customStyle="1" w:styleId="Default">
    <w:name w:val="Default"/>
    <w:rsid w:val="00D16DB5"/>
    <w:pPr>
      <w:autoSpaceDE w:val="0"/>
      <w:autoSpaceDN w:val="0"/>
      <w:adjustRightInd w:val="0"/>
      <w:spacing w:after="0" w:line="240" w:lineRule="auto"/>
    </w:pPr>
    <w:rPr>
      <w:rFonts w:ascii="Cambria" w:eastAsiaTheme="minorHAnsi" w:hAnsi="Cambria" w:cs="Cambria"/>
      <w:color w:val="000000"/>
      <w:sz w:val="24"/>
      <w:szCs w:val="24"/>
      <w:lang w:val="en-US" w:eastAsia="en-US"/>
    </w:rPr>
  </w:style>
  <w:style w:type="paragraph" w:styleId="NoSpacing">
    <w:name w:val="No Spacing"/>
    <w:uiPriority w:val="1"/>
    <w:qFormat/>
    <w:rsid w:val="001A0A74"/>
    <w:pPr>
      <w:spacing w:after="0" w:line="240" w:lineRule="auto"/>
    </w:pPr>
    <w:rPr>
      <w:rFonts w:ascii="Times New Roman" w:eastAsia="Calibri" w:hAnsi="Times New Roman" w:cs="Arial"/>
      <w:sz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2022-07-05T11:33:00Z</cp:lastPrinted>
  <dcterms:created xsi:type="dcterms:W3CDTF">2019-06-17T05:35:00Z</dcterms:created>
  <dcterms:modified xsi:type="dcterms:W3CDTF">2022-07-27T06:02:00Z</dcterms:modified>
</cp:coreProperties>
</file>